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5F9" w:rsidRPr="00BA54C2" w:rsidRDefault="00F875F9" w:rsidP="00BA54C2">
      <w:pPr>
        <w:jc w:val="both"/>
        <w:rPr>
          <w:b/>
        </w:rPr>
      </w:pPr>
      <w:r w:rsidRPr="00BA54C2">
        <w:rPr>
          <w:b/>
        </w:rPr>
        <w:t>Name_________________</w:t>
      </w:r>
      <w:r w:rsidR="00BA54C2">
        <w:rPr>
          <w:b/>
        </w:rPr>
        <w:t xml:space="preserve">_______    </w:t>
      </w:r>
      <w:r w:rsidRPr="00BA54C2">
        <w:rPr>
          <w:b/>
        </w:rPr>
        <w:t>School________________</w:t>
      </w:r>
      <w:r w:rsidR="007964AB">
        <w:rPr>
          <w:b/>
        </w:rPr>
        <w:t xml:space="preserve"> Position: _______________________</w:t>
      </w:r>
    </w:p>
    <w:p w:rsidR="00F875F9" w:rsidRPr="00BA54C2" w:rsidRDefault="00F875F9" w:rsidP="00BA54C2">
      <w:pPr>
        <w:jc w:val="both"/>
        <w:rPr>
          <w:b/>
        </w:rPr>
      </w:pPr>
      <w:r w:rsidRPr="00BA54C2">
        <w:rPr>
          <w:b/>
        </w:rPr>
        <w:t>Date_________________</w:t>
      </w:r>
      <w:r w:rsidR="00BA54C2">
        <w:rPr>
          <w:b/>
        </w:rPr>
        <w:t xml:space="preserve">   </w:t>
      </w:r>
      <w:r w:rsidRPr="00BA54C2">
        <w:rPr>
          <w:b/>
        </w:rPr>
        <w:t>Score________________</w:t>
      </w:r>
    </w:p>
    <w:p w:rsidR="0017357E" w:rsidRPr="00BA54C2" w:rsidRDefault="00F875F9" w:rsidP="00BA54C2">
      <w:pPr>
        <w:jc w:val="center"/>
        <w:rPr>
          <w:b/>
        </w:rPr>
      </w:pPr>
      <w:r w:rsidRPr="00BA54C2">
        <w:rPr>
          <w:b/>
        </w:rPr>
        <w:t>Medication Administration Training FINAL Exam for Routine and Emergency Medications</w:t>
      </w:r>
    </w:p>
    <w:p w:rsidR="00F875F9" w:rsidRDefault="00F875F9" w:rsidP="00F875F9">
      <w:pPr>
        <w:pStyle w:val="ListParagraph"/>
        <w:numPr>
          <w:ilvl w:val="0"/>
          <w:numId w:val="1"/>
        </w:numPr>
      </w:pPr>
      <w:r>
        <w:t xml:space="preserve">The supervising RN of the unlicensed school </w:t>
      </w:r>
      <w:r w:rsidR="00EA2664">
        <w:t>personnel</w:t>
      </w:r>
      <w:r>
        <w:t xml:space="preserve"> does not have to be present in the same building, but at least available by phone for consultation. </w:t>
      </w:r>
    </w:p>
    <w:p w:rsidR="00F875F9" w:rsidRDefault="00F875F9" w:rsidP="00F875F9">
      <w:pPr>
        <w:pStyle w:val="ListParagraph"/>
        <w:numPr>
          <w:ilvl w:val="0"/>
          <w:numId w:val="2"/>
        </w:numPr>
      </w:pPr>
      <w:r>
        <w:t>True</w:t>
      </w:r>
    </w:p>
    <w:p w:rsidR="00F875F9" w:rsidRDefault="00F875F9" w:rsidP="00F875F9">
      <w:pPr>
        <w:pStyle w:val="ListParagraph"/>
        <w:numPr>
          <w:ilvl w:val="0"/>
          <w:numId w:val="2"/>
        </w:numPr>
      </w:pPr>
      <w:r>
        <w:t>False</w:t>
      </w:r>
    </w:p>
    <w:p w:rsidR="00F875F9" w:rsidRDefault="00F875F9" w:rsidP="00F875F9">
      <w:pPr>
        <w:pStyle w:val="ListParagraph"/>
        <w:numPr>
          <w:ilvl w:val="0"/>
          <w:numId w:val="1"/>
        </w:numPr>
      </w:pPr>
      <w:r>
        <w:t>When accepting the delegation to perform medication administration in the school setting, the unlicensed school employee performs this function under the supervision of the delegating physician, RN, or APRN.</w:t>
      </w:r>
    </w:p>
    <w:p w:rsidR="00F875F9" w:rsidRDefault="00F875F9" w:rsidP="00F875F9">
      <w:pPr>
        <w:pStyle w:val="ListParagraph"/>
        <w:numPr>
          <w:ilvl w:val="0"/>
          <w:numId w:val="3"/>
        </w:numPr>
      </w:pPr>
      <w:r>
        <w:t>True</w:t>
      </w:r>
    </w:p>
    <w:p w:rsidR="00F875F9" w:rsidRDefault="00F875F9" w:rsidP="00F875F9">
      <w:pPr>
        <w:pStyle w:val="ListParagraph"/>
        <w:numPr>
          <w:ilvl w:val="0"/>
          <w:numId w:val="3"/>
        </w:numPr>
      </w:pPr>
      <w:r>
        <w:t>False</w:t>
      </w:r>
    </w:p>
    <w:p w:rsidR="00F875F9" w:rsidRDefault="00F875F9" w:rsidP="00F875F9">
      <w:pPr>
        <w:pStyle w:val="ListParagraph"/>
        <w:numPr>
          <w:ilvl w:val="0"/>
          <w:numId w:val="1"/>
        </w:numPr>
      </w:pPr>
      <w:r>
        <w:t>Proof of successful completion of the Medication Administration Training course provided by the Kentucky Department of Education i</w:t>
      </w:r>
      <w:r w:rsidR="006E521F">
        <w:t xml:space="preserve">s valid for the current school </w:t>
      </w:r>
      <w:r>
        <w:t xml:space="preserve">year only (July-July). </w:t>
      </w:r>
    </w:p>
    <w:p w:rsidR="00F875F9" w:rsidRDefault="00F875F9" w:rsidP="00F875F9">
      <w:pPr>
        <w:pStyle w:val="ListParagraph"/>
        <w:numPr>
          <w:ilvl w:val="0"/>
          <w:numId w:val="4"/>
        </w:numPr>
      </w:pPr>
      <w:r>
        <w:t>True</w:t>
      </w:r>
    </w:p>
    <w:p w:rsidR="00F875F9" w:rsidRDefault="00F875F9" w:rsidP="00F875F9">
      <w:pPr>
        <w:pStyle w:val="ListParagraph"/>
        <w:numPr>
          <w:ilvl w:val="0"/>
          <w:numId w:val="4"/>
        </w:numPr>
      </w:pPr>
      <w:r>
        <w:t>False</w:t>
      </w:r>
    </w:p>
    <w:p w:rsidR="00F875F9" w:rsidRDefault="00F875F9" w:rsidP="00F875F9">
      <w:pPr>
        <w:pStyle w:val="ListParagraph"/>
        <w:numPr>
          <w:ilvl w:val="0"/>
          <w:numId w:val="1"/>
        </w:numPr>
      </w:pPr>
      <w:r>
        <w:t xml:space="preserve">Which would you do first if you were unsure about administering a medication? </w:t>
      </w:r>
    </w:p>
    <w:p w:rsidR="00F875F9" w:rsidRDefault="00F875F9" w:rsidP="00F875F9">
      <w:pPr>
        <w:pStyle w:val="ListParagraph"/>
        <w:numPr>
          <w:ilvl w:val="0"/>
          <w:numId w:val="5"/>
        </w:numPr>
      </w:pPr>
      <w:r>
        <w:t>Ask the student</w:t>
      </w:r>
    </w:p>
    <w:p w:rsidR="00F875F9" w:rsidRDefault="00F875F9" w:rsidP="00F875F9">
      <w:pPr>
        <w:pStyle w:val="ListParagraph"/>
        <w:numPr>
          <w:ilvl w:val="0"/>
          <w:numId w:val="5"/>
        </w:numPr>
      </w:pPr>
      <w:r>
        <w:t>Ask the parent</w:t>
      </w:r>
    </w:p>
    <w:p w:rsidR="00F875F9" w:rsidRDefault="00F875F9" w:rsidP="00F875F9">
      <w:pPr>
        <w:pStyle w:val="ListParagraph"/>
        <w:numPr>
          <w:ilvl w:val="0"/>
          <w:numId w:val="5"/>
        </w:numPr>
      </w:pPr>
      <w:r>
        <w:t>Refrain from administering the medication until the supervising school nurse is contacted</w:t>
      </w:r>
    </w:p>
    <w:p w:rsidR="00EA2664" w:rsidRDefault="00EA2664" w:rsidP="00F875F9">
      <w:pPr>
        <w:pStyle w:val="ListParagraph"/>
        <w:numPr>
          <w:ilvl w:val="0"/>
          <w:numId w:val="5"/>
        </w:numPr>
      </w:pPr>
      <w:r>
        <w:t>Ask the teacher</w:t>
      </w:r>
    </w:p>
    <w:p w:rsidR="00EA2664" w:rsidRDefault="00EA2664" w:rsidP="00EA2664">
      <w:pPr>
        <w:pStyle w:val="ListParagraph"/>
        <w:numPr>
          <w:ilvl w:val="0"/>
          <w:numId w:val="1"/>
        </w:numPr>
      </w:pPr>
      <w:r>
        <w:t>Before administering any medica</w:t>
      </w:r>
      <w:r w:rsidR="007964AB">
        <w:t xml:space="preserve">tion at school, there must be a </w:t>
      </w:r>
      <w:r>
        <w:t>signed written authorization</w:t>
      </w:r>
      <w:r w:rsidR="007964AB">
        <w:t xml:space="preserve"> form from the student’s</w:t>
      </w:r>
      <w:r>
        <w:t xml:space="preserve"> parent or guardian.</w:t>
      </w:r>
    </w:p>
    <w:p w:rsidR="00EA2664" w:rsidRDefault="00EA2664" w:rsidP="00EA2664">
      <w:pPr>
        <w:pStyle w:val="ListParagraph"/>
        <w:numPr>
          <w:ilvl w:val="0"/>
          <w:numId w:val="6"/>
        </w:numPr>
      </w:pPr>
      <w:r>
        <w:t>True</w:t>
      </w:r>
    </w:p>
    <w:p w:rsidR="00EA2664" w:rsidRDefault="00EA2664" w:rsidP="00EA2664">
      <w:pPr>
        <w:pStyle w:val="ListParagraph"/>
        <w:numPr>
          <w:ilvl w:val="0"/>
          <w:numId w:val="6"/>
        </w:numPr>
      </w:pPr>
      <w:r>
        <w:t>False</w:t>
      </w:r>
    </w:p>
    <w:p w:rsidR="00EA2664" w:rsidRDefault="00EA2664" w:rsidP="00EA2664">
      <w:pPr>
        <w:pStyle w:val="ListParagraph"/>
        <w:numPr>
          <w:ilvl w:val="0"/>
          <w:numId w:val="1"/>
        </w:numPr>
      </w:pPr>
      <w:r>
        <w:t xml:space="preserve">Except for emergency medications specified in an emergency care plan, all medications </w:t>
      </w:r>
      <w:proofErr w:type="gramStart"/>
      <w:r>
        <w:t>should be kept</w:t>
      </w:r>
      <w:proofErr w:type="gramEnd"/>
      <w:r>
        <w:t xml:space="preserve"> in an appropriately labeled, secure, locked container or cabinet.</w:t>
      </w:r>
    </w:p>
    <w:p w:rsidR="00EA2664" w:rsidRDefault="00EA2664" w:rsidP="00EA2664">
      <w:pPr>
        <w:pStyle w:val="ListParagraph"/>
        <w:numPr>
          <w:ilvl w:val="0"/>
          <w:numId w:val="7"/>
        </w:numPr>
      </w:pPr>
      <w:r>
        <w:t>True</w:t>
      </w:r>
    </w:p>
    <w:p w:rsidR="00EA2664" w:rsidRDefault="00EA2664" w:rsidP="00EA2664">
      <w:pPr>
        <w:pStyle w:val="ListParagraph"/>
        <w:numPr>
          <w:ilvl w:val="0"/>
          <w:numId w:val="7"/>
        </w:numPr>
      </w:pPr>
      <w:r>
        <w:t>False</w:t>
      </w:r>
    </w:p>
    <w:p w:rsidR="00EA2664" w:rsidRDefault="00EA2664" w:rsidP="00EA2664">
      <w:pPr>
        <w:pStyle w:val="ListParagraph"/>
        <w:numPr>
          <w:ilvl w:val="0"/>
          <w:numId w:val="1"/>
        </w:numPr>
      </w:pPr>
      <w:r>
        <w:t>Disposal of unused medication or expired medication that is not picked up by the parent/guardian may be:</w:t>
      </w:r>
    </w:p>
    <w:p w:rsidR="00EA2664" w:rsidRDefault="00EA2664" w:rsidP="006E521F">
      <w:pPr>
        <w:pStyle w:val="ListParagraph"/>
        <w:numPr>
          <w:ilvl w:val="0"/>
          <w:numId w:val="8"/>
        </w:numPr>
      </w:pPr>
      <w:r>
        <w:t>Poured down the sink</w:t>
      </w:r>
    </w:p>
    <w:p w:rsidR="00EA2664" w:rsidRDefault="00EA2664" w:rsidP="006E521F">
      <w:pPr>
        <w:pStyle w:val="ListParagraph"/>
        <w:numPr>
          <w:ilvl w:val="0"/>
          <w:numId w:val="8"/>
        </w:numPr>
      </w:pPr>
      <w:r>
        <w:t>Flushed in the toilet</w:t>
      </w:r>
    </w:p>
    <w:p w:rsidR="00EA2664" w:rsidRDefault="00EA2664" w:rsidP="006E521F">
      <w:pPr>
        <w:pStyle w:val="ListParagraph"/>
        <w:numPr>
          <w:ilvl w:val="0"/>
          <w:numId w:val="8"/>
        </w:numPr>
      </w:pPr>
      <w:r>
        <w:t>Mixed with glue or cat litter before disposing</w:t>
      </w:r>
    </w:p>
    <w:p w:rsidR="00EA2664" w:rsidRDefault="00EA2664" w:rsidP="006E521F">
      <w:pPr>
        <w:pStyle w:val="ListParagraph"/>
        <w:numPr>
          <w:ilvl w:val="0"/>
          <w:numId w:val="8"/>
        </w:numPr>
      </w:pPr>
      <w:r>
        <w:t>Reused the next school year</w:t>
      </w:r>
    </w:p>
    <w:p w:rsidR="00EA2664" w:rsidRDefault="00EA2664" w:rsidP="00EA2664">
      <w:pPr>
        <w:pStyle w:val="ListParagraph"/>
        <w:numPr>
          <w:ilvl w:val="0"/>
          <w:numId w:val="1"/>
        </w:numPr>
      </w:pPr>
      <w:r>
        <w:t>Changes in a prescribed medication such as a change in the medication, dose, time and/or frequency require a new authorization form and a n</w:t>
      </w:r>
      <w:r w:rsidR="006E521F">
        <w:t>ew prescription bottle (or label</w:t>
      </w:r>
      <w:r>
        <w:t xml:space="preserve"> if applicable) from the pharmacy indicating the prescription change. </w:t>
      </w:r>
    </w:p>
    <w:p w:rsidR="00EA2664" w:rsidRDefault="00EA2664" w:rsidP="006E521F">
      <w:pPr>
        <w:pStyle w:val="ListParagraph"/>
        <w:numPr>
          <w:ilvl w:val="0"/>
          <w:numId w:val="9"/>
        </w:numPr>
      </w:pPr>
      <w:r>
        <w:t>True</w:t>
      </w:r>
    </w:p>
    <w:p w:rsidR="00EA2664" w:rsidRDefault="00EA2664" w:rsidP="006E521F">
      <w:pPr>
        <w:pStyle w:val="ListParagraph"/>
        <w:numPr>
          <w:ilvl w:val="0"/>
          <w:numId w:val="9"/>
        </w:numPr>
      </w:pPr>
      <w:r>
        <w:t>False</w:t>
      </w:r>
    </w:p>
    <w:p w:rsidR="007964AB" w:rsidRDefault="007964AB" w:rsidP="007964AB"/>
    <w:p w:rsidR="00EA2664" w:rsidRDefault="00EA2664" w:rsidP="00EA2664">
      <w:pPr>
        <w:pStyle w:val="ListParagraph"/>
        <w:numPr>
          <w:ilvl w:val="0"/>
          <w:numId w:val="1"/>
        </w:numPr>
      </w:pPr>
      <w:r>
        <w:lastRenderedPageBreak/>
        <w:t>Parents may not request changes to</w:t>
      </w:r>
      <w:r w:rsidR="007964AB">
        <w:t xml:space="preserve"> a</w:t>
      </w:r>
      <w:r>
        <w:t xml:space="preserve"> prescribed medication without the school nurse first contacting the prescribing physician and obtaining a new order.</w:t>
      </w:r>
    </w:p>
    <w:p w:rsidR="00EA2664" w:rsidRDefault="00EA2664" w:rsidP="006E521F">
      <w:pPr>
        <w:pStyle w:val="ListParagraph"/>
        <w:numPr>
          <w:ilvl w:val="0"/>
          <w:numId w:val="10"/>
        </w:numPr>
      </w:pPr>
      <w:r>
        <w:t>True</w:t>
      </w:r>
    </w:p>
    <w:p w:rsidR="00EA2664" w:rsidRDefault="00EA2664" w:rsidP="006E521F">
      <w:pPr>
        <w:pStyle w:val="ListParagraph"/>
        <w:numPr>
          <w:ilvl w:val="0"/>
          <w:numId w:val="10"/>
        </w:numPr>
      </w:pPr>
      <w:r>
        <w:t>False</w:t>
      </w:r>
    </w:p>
    <w:p w:rsidR="00EA2664" w:rsidRDefault="00EA2664" w:rsidP="00EA2664">
      <w:pPr>
        <w:pStyle w:val="ListParagraph"/>
        <w:numPr>
          <w:ilvl w:val="0"/>
          <w:numId w:val="1"/>
        </w:numPr>
      </w:pPr>
      <w:r>
        <w:t>When a student refuses a medication, you should notify the supervising school nurse and parent as soon as possible.</w:t>
      </w:r>
    </w:p>
    <w:p w:rsidR="00EA2664" w:rsidRDefault="00EA2664" w:rsidP="006E521F">
      <w:pPr>
        <w:pStyle w:val="ListParagraph"/>
        <w:numPr>
          <w:ilvl w:val="0"/>
          <w:numId w:val="11"/>
        </w:numPr>
      </w:pPr>
      <w:r>
        <w:t>True</w:t>
      </w:r>
    </w:p>
    <w:p w:rsidR="00EA2664" w:rsidRDefault="00EA2664" w:rsidP="006E521F">
      <w:pPr>
        <w:pStyle w:val="ListParagraph"/>
        <w:numPr>
          <w:ilvl w:val="0"/>
          <w:numId w:val="11"/>
        </w:numPr>
      </w:pPr>
      <w:r>
        <w:t>False</w:t>
      </w:r>
    </w:p>
    <w:p w:rsidR="00EA2664" w:rsidRDefault="00EA2664" w:rsidP="00EA2664">
      <w:pPr>
        <w:pStyle w:val="ListParagraph"/>
        <w:numPr>
          <w:ilvl w:val="0"/>
          <w:numId w:val="1"/>
        </w:numPr>
      </w:pPr>
      <w:r>
        <w:t xml:space="preserve">Extended, sustained, or slow release medications </w:t>
      </w:r>
      <w:proofErr w:type="gramStart"/>
      <w:r>
        <w:t>should never be crushed or broken</w:t>
      </w:r>
      <w:proofErr w:type="gramEnd"/>
      <w:r>
        <w:t>.</w:t>
      </w:r>
    </w:p>
    <w:p w:rsidR="00EA2664" w:rsidRDefault="00EA2664" w:rsidP="006E521F">
      <w:pPr>
        <w:pStyle w:val="ListParagraph"/>
        <w:numPr>
          <w:ilvl w:val="0"/>
          <w:numId w:val="12"/>
        </w:numPr>
      </w:pPr>
      <w:r>
        <w:t>True</w:t>
      </w:r>
    </w:p>
    <w:p w:rsidR="00EA2664" w:rsidRDefault="00EA2664" w:rsidP="006E521F">
      <w:pPr>
        <w:pStyle w:val="ListParagraph"/>
        <w:numPr>
          <w:ilvl w:val="0"/>
          <w:numId w:val="12"/>
        </w:numPr>
      </w:pPr>
      <w:r>
        <w:t>False</w:t>
      </w:r>
    </w:p>
    <w:p w:rsidR="00EA2664" w:rsidRDefault="00F1641D" w:rsidP="00EA2664">
      <w:pPr>
        <w:pStyle w:val="ListParagraph"/>
        <w:numPr>
          <w:ilvl w:val="0"/>
          <w:numId w:val="1"/>
        </w:numPr>
      </w:pPr>
      <w:r>
        <w:t xml:space="preserve">Hands </w:t>
      </w:r>
      <w:proofErr w:type="gramStart"/>
      <w:r>
        <w:t>should be washed</w:t>
      </w:r>
      <w:proofErr w:type="gramEnd"/>
      <w:r>
        <w:t>, gloves, masks, and eye protection used when administering eye, ear, and buccal medications</w:t>
      </w:r>
      <w:r w:rsidR="00EA2664">
        <w:t>.</w:t>
      </w:r>
    </w:p>
    <w:p w:rsidR="00EA2664" w:rsidRDefault="00EA2664" w:rsidP="006E521F">
      <w:pPr>
        <w:pStyle w:val="ListParagraph"/>
        <w:numPr>
          <w:ilvl w:val="0"/>
          <w:numId w:val="13"/>
        </w:numPr>
      </w:pPr>
      <w:r>
        <w:t xml:space="preserve">True </w:t>
      </w:r>
    </w:p>
    <w:p w:rsidR="00EA2664" w:rsidRDefault="00EA2664" w:rsidP="006E521F">
      <w:pPr>
        <w:pStyle w:val="ListParagraph"/>
        <w:numPr>
          <w:ilvl w:val="0"/>
          <w:numId w:val="13"/>
        </w:numPr>
      </w:pPr>
      <w:r>
        <w:t>False</w:t>
      </w:r>
    </w:p>
    <w:p w:rsidR="00EA2664" w:rsidRDefault="00EA2664" w:rsidP="00EA2664">
      <w:pPr>
        <w:pStyle w:val="ListParagraph"/>
        <w:numPr>
          <w:ilvl w:val="0"/>
          <w:numId w:val="1"/>
        </w:numPr>
      </w:pPr>
      <w:r>
        <w:t>After the student has taken the oral medication, it is very important to make sure they have swallowed the medication by:</w:t>
      </w:r>
    </w:p>
    <w:p w:rsidR="00EA2664" w:rsidRDefault="00EA2664" w:rsidP="006E521F">
      <w:pPr>
        <w:pStyle w:val="ListParagraph"/>
        <w:numPr>
          <w:ilvl w:val="0"/>
          <w:numId w:val="14"/>
        </w:numPr>
      </w:pPr>
      <w:r>
        <w:t>Asking the student to open their mouth and raise their tongue</w:t>
      </w:r>
    </w:p>
    <w:p w:rsidR="00EA2664" w:rsidRDefault="00EA2664" w:rsidP="006E521F">
      <w:pPr>
        <w:pStyle w:val="ListParagraph"/>
        <w:numPr>
          <w:ilvl w:val="0"/>
          <w:numId w:val="14"/>
        </w:numPr>
      </w:pPr>
      <w:r>
        <w:t>Watch for the swallowing motion</w:t>
      </w:r>
    </w:p>
    <w:p w:rsidR="00EA2664" w:rsidRDefault="00EA2664" w:rsidP="006E521F">
      <w:pPr>
        <w:pStyle w:val="ListParagraph"/>
        <w:numPr>
          <w:ilvl w:val="0"/>
          <w:numId w:val="14"/>
        </w:numPr>
      </w:pPr>
      <w:r>
        <w:t>None of the above</w:t>
      </w:r>
    </w:p>
    <w:p w:rsidR="00EA2664" w:rsidRDefault="00A356F6" w:rsidP="00EA2664">
      <w:pPr>
        <w:pStyle w:val="ListParagraph"/>
        <w:numPr>
          <w:ilvl w:val="0"/>
          <w:numId w:val="1"/>
        </w:numPr>
      </w:pPr>
      <w:r>
        <w:t>A common problem in using an inhaler medication is:</w:t>
      </w:r>
    </w:p>
    <w:p w:rsidR="00A356F6" w:rsidRDefault="00A356F6" w:rsidP="006E521F">
      <w:pPr>
        <w:pStyle w:val="ListParagraph"/>
        <w:numPr>
          <w:ilvl w:val="0"/>
          <w:numId w:val="15"/>
        </w:numPr>
      </w:pPr>
      <w:r>
        <w:t>Forgetting to shake the canister</w:t>
      </w:r>
    </w:p>
    <w:p w:rsidR="00A356F6" w:rsidRDefault="00A356F6" w:rsidP="006E521F">
      <w:pPr>
        <w:pStyle w:val="ListParagraph"/>
        <w:numPr>
          <w:ilvl w:val="0"/>
          <w:numId w:val="15"/>
        </w:numPr>
      </w:pPr>
      <w:r>
        <w:t>Not waiting long enough between puffs</w:t>
      </w:r>
    </w:p>
    <w:p w:rsidR="00A356F6" w:rsidRDefault="00A356F6" w:rsidP="006E521F">
      <w:pPr>
        <w:pStyle w:val="ListParagraph"/>
        <w:numPr>
          <w:ilvl w:val="0"/>
          <w:numId w:val="15"/>
        </w:numPr>
      </w:pPr>
      <w:r>
        <w:t>Not taking the medication as prescribed</w:t>
      </w:r>
    </w:p>
    <w:p w:rsidR="00A356F6" w:rsidRDefault="00A356F6" w:rsidP="006E521F">
      <w:pPr>
        <w:pStyle w:val="ListParagraph"/>
        <w:numPr>
          <w:ilvl w:val="0"/>
          <w:numId w:val="15"/>
        </w:numPr>
      </w:pPr>
      <w:r>
        <w:t>All of the above</w:t>
      </w:r>
    </w:p>
    <w:p w:rsidR="00A356F6" w:rsidRDefault="00A356F6" w:rsidP="00A356F6">
      <w:pPr>
        <w:pStyle w:val="ListParagraph"/>
        <w:numPr>
          <w:ilvl w:val="0"/>
          <w:numId w:val="1"/>
        </w:numPr>
      </w:pPr>
      <w:r>
        <w:t>Before preparing to administer medication, you should:</w:t>
      </w:r>
    </w:p>
    <w:p w:rsidR="00A356F6" w:rsidRDefault="00A356F6" w:rsidP="006E521F">
      <w:pPr>
        <w:pStyle w:val="ListParagraph"/>
        <w:numPr>
          <w:ilvl w:val="0"/>
          <w:numId w:val="16"/>
        </w:numPr>
      </w:pPr>
      <w:r>
        <w:t>Weigh the student</w:t>
      </w:r>
    </w:p>
    <w:p w:rsidR="00A356F6" w:rsidRDefault="00A356F6" w:rsidP="006E521F">
      <w:pPr>
        <w:pStyle w:val="ListParagraph"/>
        <w:numPr>
          <w:ilvl w:val="0"/>
          <w:numId w:val="16"/>
        </w:numPr>
      </w:pPr>
      <w:r>
        <w:t>Wash your hands</w:t>
      </w:r>
    </w:p>
    <w:p w:rsidR="00A356F6" w:rsidRDefault="00A356F6" w:rsidP="006E521F">
      <w:pPr>
        <w:pStyle w:val="ListParagraph"/>
        <w:numPr>
          <w:ilvl w:val="0"/>
          <w:numId w:val="16"/>
        </w:numPr>
      </w:pPr>
      <w:r>
        <w:t>Take the student’s temperature</w:t>
      </w:r>
    </w:p>
    <w:p w:rsidR="00A356F6" w:rsidRDefault="00A356F6" w:rsidP="00A356F6">
      <w:pPr>
        <w:pStyle w:val="ListParagraph"/>
        <w:numPr>
          <w:ilvl w:val="0"/>
          <w:numId w:val="1"/>
        </w:numPr>
      </w:pPr>
      <w:r>
        <w:t>Liquid medications should be poured away from the label:</w:t>
      </w:r>
    </w:p>
    <w:p w:rsidR="00A356F6" w:rsidRDefault="00A356F6" w:rsidP="006E521F">
      <w:pPr>
        <w:pStyle w:val="ListParagraph"/>
        <w:numPr>
          <w:ilvl w:val="0"/>
          <w:numId w:val="17"/>
        </w:numPr>
      </w:pPr>
      <w:r>
        <w:t>Because you may spill on the counter</w:t>
      </w:r>
    </w:p>
    <w:p w:rsidR="00A356F6" w:rsidRDefault="00A356F6" w:rsidP="006E521F">
      <w:pPr>
        <w:pStyle w:val="ListParagraph"/>
        <w:numPr>
          <w:ilvl w:val="0"/>
          <w:numId w:val="17"/>
        </w:numPr>
      </w:pPr>
      <w:r>
        <w:t>To prevent smearing of the medication label</w:t>
      </w:r>
    </w:p>
    <w:p w:rsidR="00A356F6" w:rsidRDefault="00A356F6" w:rsidP="006E521F">
      <w:pPr>
        <w:pStyle w:val="ListParagraph"/>
        <w:numPr>
          <w:ilvl w:val="0"/>
          <w:numId w:val="17"/>
        </w:numPr>
      </w:pPr>
      <w:r>
        <w:t>To make sure it is the right medication</w:t>
      </w:r>
    </w:p>
    <w:p w:rsidR="00A356F6" w:rsidRDefault="00A356F6" w:rsidP="00A356F6">
      <w:pPr>
        <w:pStyle w:val="ListParagraph"/>
        <w:numPr>
          <w:ilvl w:val="0"/>
          <w:numId w:val="1"/>
        </w:numPr>
      </w:pPr>
      <w:r>
        <w:t xml:space="preserve">When a student is prescribed two liquid medications, you should do all </w:t>
      </w:r>
      <w:r w:rsidRPr="00A356F6">
        <w:rPr>
          <w:u w:val="single"/>
        </w:rPr>
        <w:t>except</w:t>
      </w:r>
      <w:r>
        <w:t>:</w:t>
      </w:r>
    </w:p>
    <w:p w:rsidR="00A356F6" w:rsidRDefault="00A356F6" w:rsidP="006E521F">
      <w:pPr>
        <w:pStyle w:val="ListParagraph"/>
        <w:numPr>
          <w:ilvl w:val="0"/>
          <w:numId w:val="18"/>
        </w:numPr>
      </w:pPr>
      <w:r>
        <w:t>Measure the liquid using a marked medicine cup for each medication</w:t>
      </w:r>
    </w:p>
    <w:p w:rsidR="00A356F6" w:rsidRDefault="00A356F6" w:rsidP="006E521F">
      <w:pPr>
        <w:pStyle w:val="ListParagraph"/>
        <w:numPr>
          <w:ilvl w:val="0"/>
          <w:numId w:val="18"/>
        </w:numPr>
      </w:pPr>
      <w:r>
        <w:t>Mix the two liquid medications in the same cup</w:t>
      </w:r>
    </w:p>
    <w:p w:rsidR="00A356F6" w:rsidRDefault="00A356F6" w:rsidP="006E521F">
      <w:pPr>
        <w:pStyle w:val="ListParagraph"/>
        <w:numPr>
          <w:ilvl w:val="0"/>
          <w:numId w:val="18"/>
        </w:numPr>
      </w:pPr>
      <w:r>
        <w:t>Hold the bottles with the label facing your palm</w:t>
      </w:r>
    </w:p>
    <w:p w:rsidR="00A356F6" w:rsidRDefault="00A356F6" w:rsidP="006E521F">
      <w:pPr>
        <w:pStyle w:val="ListParagraph"/>
        <w:numPr>
          <w:ilvl w:val="0"/>
          <w:numId w:val="18"/>
        </w:numPr>
      </w:pPr>
      <w:r>
        <w:t>Measure the dose at eye level</w:t>
      </w:r>
    </w:p>
    <w:p w:rsidR="00A356F6" w:rsidRDefault="00A356F6" w:rsidP="00A356F6">
      <w:pPr>
        <w:pStyle w:val="ListParagraph"/>
        <w:numPr>
          <w:ilvl w:val="0"/>
          <w:numId w:val="1"/>
        </w:numPr>
      </w:pPr>
      <w:r>
        <w:t xml:space="preserve">What two identifiers </w:t>
      </w:r>
      <w:proofErr w:type="gramStart"/>
      <w:r>
        <w:t>should be used</w:t>
      </w:r>
      <w:proofErr w:type="gramEnd"/>
      <w:r>
        <w:t xml:space="preserve"> to identify the student prior to administering a medication?</w:t>
      </w:r>
    </w:p>
    <w:p w:rsidR="00A356F6" w:rsidRDefault="00A356F6" w:rsidP="006E521F">
      <w:pPr>
        <w:pStyle w:val="ListParagraph"/>
        <w:numPr>
          <w:ilvl w:val="0"/>
          <w:numId w:val="19"/>
        </w:numPr>
      </w:pPr>
      <w:r>
        <w:t>Student states their name and is identified by another student or peer</w:t>
      </w:r>
    </w:p>
    <w:p w:rsidR="00A356F6" w:rsidRDefault="00A356F6" w:rsidP="006E521F">
      <w:pPr>
        <w:pStyle w:val="ListParagraph"/>
        <w:numPr>
          <w:ilvl w:val="0"/>
          <w:numId w:val="19"/>
        </w:numPr>
      </w:pPr>
      <w:r>
        <w:t>Name of the student and home address</w:t>
      </w:r>
    </w:p>
    <w:p w:rsidR="00A356F6" w:rsidRDefault="00A356F6" w:rsidP="006E521F">
      <w:pPr>
        <w:pStyle w:val="ListParagraph"/>
        <w:numPr>
          <w:ilvl w:val="0"/>
          <w:numId w:val="19"/>
        </w:numPr>
      </w:pPr>
      <w:r>
        <w:t>Parents name and address</w:t>
      </w:r>
    </w:p>
    <w:p w:rsidR="00A356F6" w:rsidRDefault="00A356F6" w:rsidP="006E521F">
      <w:pPr>
        <w:pStyle w:val="ListParagraph"/>
        <w:numPr>
          <w:ilvl w:val="0"/>
          <w:numId w:val="19"/>
        </w:numPr>
      </w:pPr>
      <w:r>
        <w:t>Students name and either photo or date of birth</w:t>
      </w:r>
    </w:p>
    <w:p w:rsidR="00A356F6" w:rsidRDefault="00A356F6" w:rsidP="00A356F6">
      <w:pPr>
        <w:pStyle w:val="ListParagraph"/>
        <w:numPr>
          <w:ilvl w:val="0"/>
          <w:numId w:val="1"/>
        </w:numPr>
      </w:pPr>
      <w:r>
        <w:lastRenderedPageBreak/>
        <w:t>When administering Narcan (naloxone) Nasal Spray, always prime the nasal spray before administering.</w:t>
      </w:r>
    </w:p>
    <w:p w:rsidR="00A356F6" w:rsidRDefault="00A356F6" w:rsidP="006E521F">
      <w:pPr>
        <w:pStyle w:val="ListParagraph"/>
        <w:numPr>
          <w:ilvl w:val="0"/>
          <w:numId w:val="20"/>
        </w:numPr>
      </w:pPr>
      <w:r>
        <w:t>True</w:t>
      </w:r>
    </w:p>
    <w:p w:rsidR="00A356F6" w:rsidRDefault="00A356F6" w:rsidP="006E521F">
      <w:pPr>
        <w:pStyle w:val="ListParagraph"/>
        <w:numPr>
          <w:ilvl w:val="0"/>
          <w:numId w:val="20"/>
        </w:numPr>
      </w:pPr>
      <w:r>
        <w:t>False</w:t>
      </w:r>
    </w:p>
    <w:p w:rsidR="00A356F6" w:rsidRDefault="00A356F6" w:rsidP="00A356F6">
      <w:pPr>
        <w:pStyle w:val="ListParagraph"/>
        <w:numPr>
          <w:ilvl w:val="0"/>
          <w:numId w:val="1"/>
        </w:numPr>
      </w:pPr>
      <w:r>
        <w:t xml:space="preserve">The six rights of medication administration include all </w:t>
      </w:r>
      <w:r w:rsidRPr="00A356F6">
        <w:rPr>
          <w:u w:val="single"/>
        </w:rPr>
        <w:t>except</w:t>
      </w:r>
      <w:r>
        <w:t>:</w:t>
      </w:r>
    </w:p>
    <w:p w:rsidR="00A356F6" w:rsidRDefault="00A356F6" w:rsidP="006E521F">
      <w:pPr>
        <w:pStyle w:val="ListParagraph"/>
        <w:numPr>
          <w:ilvl w:val="0"/>
          <w:numId w:val="21"/>
        </w:numPr>
      </w:pPr>
      <w:r>
        <w:t>Right student</w:t>
      </w:r>
    </w:p>
    <w:p w:rsidR="00A356F6" w:rsidRDefault="00A356F6" w:rsidP="006E521F">
      <w:pPr>
        <w:pStyle w:val="ListParagraph"/>
        <w:numPr>
          <w:ilvl w:val="0"/>
          <w:numId w:val="21"/>
        </w:numPr>
      </w:pPr>
      <w:r>
        <w:t>Right medication</w:t>
      </w:r>
    </w:p>
    <w:p w:rsidR="00A356F6" w:rsidRDefault="00A356F6" w:rsidP="006E521F">
      <w:pPr>
        <w:pStyle w:val="ListParagraph"/>
        <w:numPr>
          <w:ilvl w:val="0"/>
          <w:numId w:val="21"/>
        </w:numPr>
      </w:pPr>
      <w:r>
        <w:t>Right storage</w:t>
      </w:r>
    </w:p>
    <w:p w:rsidR="00A356F6" w:rsidRDefault="00A356F6" w:rsidP="006E521F">
      <w:pPr>
        <w:pStyle w:val="ListParagraph"/>
        <w:numPr>
          <w:ilvl w:val="0"/>
          <w:numId w:val="21"/>
        </w:numPr>
      </w:pPr>
      <w:r>
        <w:t>Right dose</w:t>
      </w:r>
    </w:p>
    <w:p w:rsidR="00A356F6" w:rsidRDefault="00A356F6" w:rsidP="006E521F">
      <w:pPr>
        <w:pStyle w:val="ListParagraph"/>
        <w:numPr>
          <w:ilvl w:val="0"/>
          <w:numId w:val="21"/>
        </w:numPr>
      </w:pPr>
      <w:r>
        <w:t>Right time</w:t>
      </w:r>
    </w:p>
    <w:p w:rsidR="00A356F6" w:rsidRDefault="00A356F6" w:rsidP="006E521F">
      <w:pPr>
        <w:pStyle w:val="ListParagraph"/>
        <w:numPr>
          <w:ilvl w:val="0"/>
          <w:numId w:val="21"/>
        </w:numPr>
      </w:pPr>
      <w:r>
        <w:t>Right documentation</w:t>
      </w:r>
    </w:p>
    <w:p w:rsidR="00A356F6" w:rsidRDefault="00A356F6" w:rsidP="006E521F">
      <w:pPr>
        <w:pStyle w:val="ListParagraph"/>
        <w:numPr>
          <w:ilvl w:val="0"/>
          <w:numId w:val="21"/>
        </w:numPr>
      </w:pPr>
      <w:r>
        <w:t>Right route</w:t>
      </w:r>
    </w:p>
    <w:p w:rsidR="00A356F6" w:rsidRDefault="00A356F6" w:rsidP="00A356F6">
      <w:pPr>
        <w:pStyle w:val="ListParagraph"/>
        <w:numPr>
          <w:ilvl w:val="0"/>
          <w:numId w:val="1"/>
        </w:numPr>
      </w:pPr>
      <w:r>
        <w:t xml:space="preserve">If a medication has been given </w:t>
      </w:r>
      <w:r w:rsidR="007964AB">
        <w:t>and not documented, there is a</w:t>
      </w:r>
      <w:r>
        <w:t xml:space="preserve"> risk of a medication error because there is a potential for:</w:t>
      </w:r>
    </w:p>
    <w:p w:rsidR="00A356F6" w:rsidRDefault="00A356F6" w:rsidP="006E521F">
      <w:pPr>
        <w:pStyle w:val="ListParagraph"/>
        <w:numPr>
          <w:ilvl w:val="0"/>
          <w:numId w:val="22"/>
        </w:numPr>
      </w:pPr>
      <w:r>
        <w:t>Under dosing the student</w:t>
      </w:r>
    </w:p>
    <w:p w:rsidR="00A356F6" w:rsidRDefault="00A356F6" w:rsidP="006E521F">
      <w:pPr>
        <w:pStyle w:val="ListParagraph"/>
        <w:numPr>
          <w:ilvl w:val="0"/>
          <w:numId w:val="22"/>
        </w:numPr>
      </w:pPr>
      <w:r>
        <w:t>Over dosing the student</w:t>
      </w:r>
    </w:p>
    <w:p w:rsidR="00A356F6" w:rsidRDefault="00A356F6" w:rsidP="006E521F">
      <w:pPr>
        <w:pStyle w:val="ListParagraph"/>
        <w:numPr>
          <w:ilvl w:val="0"/>
          <w:numId w:val="22"/>
        </w:numPr>
      </w:pPr>
      <w:r>
        <w:t>Documenting on the wrong student</w:t>
      </w:r>
    </w:p>
    <w:p w:rsidR="00A356F6" w:rsidRDefault="00A356F6" w:rsidP="00A356F6">
      <w:pPr>
        <w:pStyle w:val="ListParagraph"/>
        <w:numPr>
          <w:ilvl w:val="0"/>
          <w:numId w:val="1"/>
        </w:numPr>
      </w:pPr>
      <w:r>
        <w:t>You may record medication administration PRIOR to giving medication.</w:t>
      </w:r>
    </w:p>
    <w:p w:rsidR="00A356F6" w:rsidRDefault="00A356F6" w:rsidP="006E521F">
      <w:pPr>
        <w:pStyle w:val="ListParagraph"/>
        <w:numPr>
          <w:ilvl w:val="0"/>
          <w:numId w:val="23"/>
        </w:numPr>
      </w:pPr>
      <w:r>
        <w:t>True</w:t>
      </w:r>
    </w:p>
    <w:p w:rsidR="00A356F6" w:rsidRDefault="00A356F6" w:rsidP="006E521F">
      <w:pPr>
        <w:pStyle w:val="ListParagraph"/>
        <w:numPr>
          <w:ilvl w:val="0"/>
          <w:numId w:val="23"/>
        </w:numPr>
      </w:pPr>
      <w:r>
        <w:t>False</w:t>
      </w:r>
    </w:p>
    <w:p w:rsidR="00A356F6" w:rsidRDefault="00A356F6" w:rsidP="00A356F6">
      <w:pPr>
        <w:pStyle w:val="ListParagraph"/>
        <w:numPr>
          <w:ilvl w:val="0"/>
          <w:numId w:val="1"/>
        </w:numPr>
      </w:pPr>
      <w:r>
        <w:t>What is Diabetes?</w:t>
      </w:r>
    </w:p>
    <w:p w:rsidR="00A356F6" w:rsidRDefault="00A356F6" w:rsidP="006E521F">
      <w:pPr>
        <w:pStyle w:val="ListParagraph"/>
        <w:numPr>
          <w:ilvl w:val="0"/>
          <w:numId w:val="24"/>
        </w:numPr>
      </w:pPr>
      <w:r>
        <w:t>Inability to produce insulin, or the inability to use insulin appropriately in the body</w:t>
      </w:r>
    </w:p>
    <w:p w:rsidR="00A356F6" w:rsidRDefault="00A356F6" w:rsidP="006E521F">
      <w:pPr>
        <w:pStyle w:val="ListParagraph"/>
        <w:numPr>
          <w:ilvl w:val="0"/>
          <w:numId w:val="24"/>
        </w:numPr>
      </w:pPr>
      <w:r>
        <w:t>The result of eating too much sugar</w:t>
      </w:r>
    </w:p>
    <w:p w:rsidR="00A356F6" w:rsidRDefault="00A356F6" w:rsidP="006E521F">
      <w:pPr>
        <w:pStyle w:val="ListParagraph"/>
        <w:numPr>
          <w:ilvl w:val="0"/>
          <w:numId w:val="24"/>
        </w:numPr>
      </w:pPr>
      <w:r>
        <w:t>A contagious disease</w:t>
      </w:r>
    </w:p>
    <w:p w:rsidR="00A356F6" w:rsidRDefault="00A356F6" w:rsidP="006E521F">
      <w:pPr>
        <w:pStyle w:val="ListParagraph"/>
        <w:numPr>
          <w:ilvl w:val="0"/>
          <w:numId w:val="24"/>
        </w:numPr>
      </w:pPr>
      <w:r>
        <w:t>The result of eating too much “junk” food</w:t>
      </w:r>
    </w:p>
    <w:p w:rsidR="00A356F6" w:rsidRDefault="00A356F6" w:rsidP="00A356F6">
      <w:pPr>
        <w:pStyle w:val="ListParagraph"/>
        <w:numPr>
          <w:ilvl w:val="0"/>
          <w:numId w:val="1"/>
        </w:numPr>
      </w:pPr>
      <w:r>
        <w:t>Hypoglycemia is another term used for low blood sugar levels.</w:t>
      </w:r>
    </w:p>
    <w:p w:rsidR="00A356F6" w:rsidRDefault="00A356F6" w:rsidP="006E521F">
      <w:pPr>
        <w:pStyle w:val="ListParagraph"/>
        <w:numPr>
          <w:ilvl w:val="0"/>
          <w:numId w:val="25"/>
        </w:numPr>
      </w:pPr>
      <w:r>
        <w:t>True</w:t>
      </w:r>
    </w:p>
    <w:p w:rsidR="00A356F6" w:rsidRDefault="00A356F6" w:rsidP="006E521F">
      <w:pPr>
        <w:pStyle w:val="ListParagraph"/>
        <w:numPr>
          <w:ilvl w:val="0"/>
          <w:numId w:val="25"/>
        </w:numPr>
      </w:pPr>
      <w:r>
        <w:t>False</w:t>
      </w:r>
    </w:p>
    <w:p w:rsidR="00A356F6" w:rsidRDefault="00A356F6" w:rsidP="00A356F6">
      <w:pPr>
        <w:pStyle w:val="ListParagraph"/>
        <w:numPr>
          <w:ilvl w:val="0"/>
          <w:numId w:val="1"/>
        </w:numPr>
      </w:pPr>
      <w:r>
        <w:t>When is it necessary to administer glucagon?</w:t>
      </w:r>
    </w:p>
    <w:p w:rsidR="00A356F6" w:rsidRDefault="00A356F6" w:rsidP="006E521F">
      <w:pPr>
        <w:pStyle w:val="ListParagraph"/>
        <w:numPr>
          <w:ilvl w:val="0"/>
          <w:numId w:val="26"/>
        </w:numPr>
      </w:pPr>
      <w:r>
        <w:t>When the student does not feel well</w:t>
      </w:r>
    </w:p>
    <w:p w:rsidR="00A356F6" w:rsidRDefault="00A356F6" w:rsidP="006E521F">
      <w:pPr>
        <w:pStyle w:val="ListParagraph"/>
        <w:numPr>
          <w:ilvl w:val="0"/>
          <w:numId w:val="26"/>
        </w:numPr>
      </w:pPr>
      <w:r>
        <w:t>When the student has a fever</w:t>
      </w:r>
    </w:p>
    <w:p w:rsidR="00A356F6" w:rsidRDefault="00A356F6" w:rsidP="006E521F">
      <w:pPr>
        <w:pStyle w:val="ListParagraph"/>
        <w:numPr>
          <w:ilvl w:val="0"/>
          <w:numId w:val="26"/>
        </w:numPr>
      </w:pPr>
      <w:r>
        <w:t>When the student is unable to take food or liquid by mouth and has a low blood sugar</w:t>
      </w:r>
    </w:p>
    <w:p w:rsidR="00A356F6" w:rsidRDefault="00A356F6" w:rsidP="006E521F">
      <w:pPr>
        <w:pStyle w:val="ListParagraph"/>
        <w:numPr>
          <w:ilvl w:val="0"/>
          <w:numId w:val="26"/>
        </w:numPr>
      </w:pPr>
      <w:r>
        <w:t>When a student complains of being very thirsty</w:t>
      </w:r>
    </w:p>
    <w:p w:rsidR="00A356F6" w:rsidRDefault="00A356F6" w:rsidP="00A356F6">
      <w:pPr>
        <w:pStyle w:val="ListParagraph"/>
        <w:numPr>
          <w:ilvl w:val="0"/>
          <w:numId w:val="1"/>
        </w:numPr>
      </w:pPr>
      <w:r>
        <w:t xml:space="preserve">Through what routes </w:t>
      </w:r>
      <w:proofErr w:type="gramStart"/>
      <w:r>
        <w:t>can glucagon be administered</w:t>
      </w:r>
      <w:proofErr w:type="gramEnd"/>
      <w:r>
        <w:t xml:space="preserve">? </w:t>
      </w:r>
    </w:p>
    <w:p w:rsidR="00A356F6" w:rsidRDefault="00A356F6" w:rsidP="006E521F">
      <w:pPr>
        <w:pStyle w:val="ListParagraph"/>
        <w:numPr>
          <w:ilvl w:val="0"/>
          <w:numId w:val="27"/>
        </w:numPr>
      </w:pPr>
      <w:r>
        <w:t>Rectally</w:t>
      </w:r>
    </w:p>
    <w:p w:rsidR="00A356F6" w:rsidRDefault="00A356F6" w:rsidP="006E521F">
      <w:pPr>
        <w:pStyle w:val="ListParagraph"/>
        <w:numPr>
          <w:ilvl w:val="0"/>
          <w:numId w:val="27"/>
        </w:numPr>
      </w:pPr>
      <w:r>
        <w:t>Under the tongue</w:t>
      </w:r>
    </w:p>
    <w:p w:rsidR="00A356F6" w:rsidRDefault="00A356F6" w:rsidP="006E521F">
      <w:pPr>
        <w:pStyle w:val="ListParagraph"/>
        <w:numPr>
          <w:ilvl w:val="0"/>
          <w:numId w:val="27"/>
        </w:numPr>
      </w:pPr>
      <w:r>
        <w:t>By injection</w:t>
      </w:r>
    </w:p>
    <w:p w:rsidR="00A356F6" w:rsidRDefault="00A356F6" w:rsidP="006E521F">
      <w:pPr>
        <w:pStyle w:val="ListParagraph"/>
        <w:numPr>
          <w:ilvl w:val="0"/>
          <w:numId w:val="27"/>
        </w:numPr>
      </w:pPr>
      <w:r>
        <w:t>By a nasal spray</w:t>
      </w:r>
    </w:p>
    <w:p w:rsidR="00A356F6" w:rsidRDefault="00A356F6" w:rsidP="006E521F">
      <w:pPr>
        <w:pStyle w:val="ListParagraph"/>
        <w:numPr>
          <w:ilvl w:val="0"/>
          <w:numId w:val="27"/>
        </w:numPr>
      </w:pPr>
      <w:r>
        <w:t>Both C and D</w:t>
      </w:r>
    </w:p>
    <w:p w:rsidR="007964AB" w:rsidRDefault="007964AB" w:rsidP="007964AB"/>
    <w:p w:rsidR="007964AB" w:rsidRDefault="007964AB" w:rsidP="007964AB"/>
    <w:p w:rsidR="007964AB" w:rsidRDefault="007964AB" w:rsidP="007964AB"/>
    <w:p w:rsidR="00A356F6" w:rsidRDefault="00A356F6" w:rsidP="00A356F6">
      <w:pPr>
        <w:pStyle w:val="ListParagraph"/>
        <w:numPr>
          <w:ilvl w:val="0"/>
          <w:numId w:val="1"/>
        </w:numPr>
      </w:pPr>
      <w:r>
        <w:lastRenderedPageBreak/>
        <w:t xml:space="preserve">What would you do first if a student became unconscious and needs emergency medication administered? </w:t>
      </w:r>
    </w:p>
    <w:p w:rsidR="00A356F6" w:rsidRDefault="00A356F6" w:rsidP="006E521F">
      <w:pPr>
        <w:pStyle w:val="ListParagraph"/>
        <w:numPr>
          <w:ilvl w:val="0"/>
          <w:numId w:val="28"/>
        </w:numPr>
      </w:pPr>
      <w:r>
        <w:t>Call a parent</w:t>
      </w:r>
    </w:p>
    <w:p w:rsidR="00A356F6" w:rsidRDefault="00A356F6" w:rsidP="006E521F">
      <w:pPr>
        <w:pStyle w:val="ListParagraph"/>
        <w:numPr>
          <w:ilvl w:val="0"/>
          <w:numId w:val="28"/>
        </w:numPr>
      </w:pPr>
      <w:r>
        <w:t>Designate someone to call 9-1-1</w:t>
      </w:r>
    </w:p>
    <w:p w:rsidR="00A356F6" w:rsidRDefault="00A356F6" w:rsidP="006E521F">
      <w:pPr>
        <w:pStyle w:val="ListParagraph"/>
        <w:numPr>
          <w:ilvl w:val="0"/>
          <w:numId w:val="28"/>
        </w:numPr>
      </w:pPr>
      <w:r>
        <w:t>Call the school nurse</w:t>
      </w:r>
    </w:p>
    <w:p w:rsidR="00A356F6" w:rsidRDefault="00A356F6" w:rsidP="006E521F">
      <w:pPr>
        <w:pStyle w:val="ListParagraph"/>
        <w:numPr>
          <w:ilvl w:val="0"/>
          <w:numId w:val="28"/>
        </w:numPr>
      </w:pPr>
      <w:r>
        <w:t>Call the students physician</w:t>
      </w:r>
    </w:p>
    <w:p w:rsidR="00A356F6" w:rsidRDefault="00A356F6" w:rsidP="00A356F6">
      <w:pPr>
        <w:pStyle w:val="ListParagraph"/>
        <w:numPr>
          <w:ilvl w:val="0"/>
          <w:numId w:val="1"/>
        </w:numPr>
      </w:pPr>
      <w:r>
        <w:t>Anaphylaxis may be cause by:</w:t>
      </w:r>
    </w:p>
    <w:p w:rsidR="00A356F6" w:rsidRDefault="00A356F6" w:rsidP="006E521F">
      <w:pPr>
        <w:pStyle w:val="ListParagraph"/>
        <w:numPr>
          <w:ilvl w:val="0"/>
          <w:numId w:val="29"/>
        </w:numPr>
      </w:pPr>
      <w:r>
        <w:t>Insect bites or stings</w:t>
      </w:r>
    </w:p>
    <w:p w:rsidR="00A356F6" w:rsidRDefault="00A356F6" w:rsidP="006E521F">
      <w:pPr>
        <w:pStyle w:val="ListParagraph"/>
        <w:numPr>
          <w:ilvl w:val="0"/>
          <w:numId w:val="29"/>
        </w:numPr>
      </w:pPr>
      <w:r>
        <w:t>Foods</w:t>
      </w:r>
    </w:p>
    <w:p w:rsidR="00A356F6" w:rsidRDefault="00A356F6" w:rsidP="006E521F">
      <w:pPr>
        <w:pStyle w:val="ListParagraph"/>
        <w:numPr>
          <w:ilvl w:val="0"/>
          <w:numId w:val="29"/>
        </w:numPr>
      </w:pPr>
      <w:r>
        <w:t>Medications</w:t>
      </w:r>
    </w:p>
    <w:p w:rsidR="00A356F6" w:rsidRDefault="00A356F6" w:rsidP="006E521F">
      <w:pPr>
        <w:pStyle w:val="ListParagraph"/>
        <w:numPr>
          <w:ilvl w:val="0"/>
          <w:numId w:val="29"/>
        </w:numPr>
      </w:pPr>
      <w:r>
        <w:t>All of the above</w:t>
      </w:r>
    </w:p>
    <w:p w:rsidR="00A356F6" w:rsidRDefault="00A356F6" w:rsidP="00A356F6">
      <w:pPr>
        <w:pStyle w:val="ListParagraph"/>
        <w:numPr>
          <w:ilvl w:val="0"/>
          <w:numId w:val="1"/>
        </w:numPr>
      </w:pPr>
      <w:r>
        <w:t>Signs and symptoms of anaphylaxis include:</w:t>
      </w:r>
    </w:p>
    <w:p w:rsidR="00A356F6" w:rsidRDefault="00A356F6" w:rsidP="006E521F">
      <w:pPr>
        <w:pStyle w:val="ListParagraph"/>
        <w:numPr>
          <w:ilvl w:val="0"/>
          <w:numId w:val="30"/>
        </w:numPr>
      </w:pPr>
      <w:r>
        <w:t>Itchy skin and hives</w:t>
      </w:r>
    </w:p>
    <w:p w:rsidR="00A356F6" w:rsidRDefault="00A356F6" w:rsidP="006E521F">
      <w:pPr>
        <w:pStyle w:val="ListParagraph"/>
        <w:numPr>
          <w:ilvl w:val="0"/>
          <w:numId w:val="30"/>
        </w:numPr>
      </w:pPr>
      <w:r>
        <w:t>Swelling or flushing of the lips,</w:t>
      </w:r>
      <w:r w:rsidR="007964AB">
        <w:t xml:space="preserve"> swelling of the throat</w:t>
      </w:r>
      <w:r>
        <w:t xml:space="preserve"> and tongue, nausea and/or vomiting</w:t>
      </w:r>
    </w:p>
    <w:p w:rsidR="00A356F6" w:rsidRDefault="00A356F6" w:rsidP="006E521F">
      <w:pPr>
        <w:pStyle w:val="ListParagraph"/>
        <w:numPr>
          <w:ilvl w:val="0"/>
          <w:numId w:val="30"/>
        </w:numPr>
      </w:pPr>
      <w:r>
        <w:t>Wheezing, shortness of breath, coughing, hoarseness and/or loss of consciousness</w:t>
      </w:r>
    </w:p>
    <w:p w:rsidR="00A356F6" w:rsidRDefault="00A356F6" w:rsidP="006E521F">
      <w:pPr>
        <w:pStyle w:val="ListParagraph"/>
        <w:numPr>
          <w:ilvl w:val="0"/>
          <w:numId w:val="30"/>
        </w:numPr>
      </w:pPr>
      <w:r>
        <w:t>All of the above</w:t>
      </w:r>
    </w:p>
    <w:p w:rsidR="00A356F6" w:rsidRDefault="00A356F6" w:rsidP="00A356F6">
      <w:pPr>
        <w:pStyle w:val="ListParagraph"/>
        <w:numPr>
          <w:ilvl w:val="0"/>
          <w:numId w:val="1"/>
        </w:numPr>
      </w:pPr>
      <w:r>
        <w:t>The recommended injection site for the Epipen auto injector is the:</w:t>
      </w:r>
    </w:p>
    <w:p w:rsidR="00A356F6" w:rsidRDefault="00A356F6" w:rsidP="006E521F">
      <w:pPr>
        <w:pStyle w:val="ListParagraph"/>
        <w:numPr>
          <w:ilvl w:val="0"/>
          <w:numId w:val="31"/>
        </w:numPr>
      </w:pPr>
      <w:r>
        <w:t>Right arm</w:t>
      </w:r>
    </w:p>
    <w:p w:rsidR="00A356F6" w:rsidRDefault="00A356F6" w:rsidP="006E521F">
      <w:pPr>
        <w:pStyle w:val="ListParagraph"/>
        <w:numPr>
          <w:ilvl w:val="0"/>
          <w:numId w:val="31"/>
        </w:numPr>
      </w:pPr>
      <w:r>
        <w:t>Abdomen</w:t>
      </w:r>
    </w:p>
    <w:p w:rsidR="00A356F6" w:rsidRDefault="00A356F6" w:rsidP="006E521F">
      <w:pPr>
        <w:pStyle w:val="ListParagraph"/>
        <w:numPr>
          <w:ilvl w:val="0"/>
          <w:numId w:val="31"/>
        </w:numPr>
      </w:pPr>
      <w:r>
        <w:t>Outer thigh</w:t>
      </w:r>
    </w:p>
    <w:p w:rsidR="00A356F6" w:rsidRDefault="00A356F6" w:rsidP="006E521F">
      <w:pPr>
        <w:pStyle w:val="ListParagraph"/>
        <w:numPr>
          <w:ilvl w:val="0"/>
          <w:numId w:val="31"/>
        </w:numPr>
      </w:pPr>
      <w:r>
        <w:t>Buttock</w:t>
      </w:r>
    </w:p>
    <w:p w:rsidR="00A356F6" w:rsidRDefault="00A356F6" w:rsidP="00A356F6">
      <w:pPr>
        <w:pStyle w:val="ListParagraph"/>
        <w:numPr>
          <w:ilvl w:val="0"/>
          <w:numId w:val="1"/>
        </w:numPr>
      </w:pPr>
      <w:r>
        <w:t xml:space="preserve">The Epipen </w:t>
      </w:r>
      <w:proofErr w:type="gramStart"/>
      <w:r>
        <w:t>must be held</w:t>
      </w:r>
      <w:proofErr w:type="gramEnd"/>
      <w:r>
        <w:t xml:space="preserve"> firmly in the thigh muscle for a least one minute.</w:t>
      </w:r>
    </w:p>
    <w:p w:rsidR="00A356F6" w:rsidRDefault="00A356F6" w:rsidP="006E521F">
      <w:pPr>
        <w:pStyle w:val="ListParagraph"/>
        <w:numPr>
          <w:ilvl w:val="0"/>
          <w:numId w:val="32"/>
        </w:numPr>
      </w:pPr>
      <w:r>
        <w:t xml:space="preserve">True </w:t>
      </w:r>
    </w:p>
    <w:p w:rsidR="00A356F6" w:rsidRDefault="00A356F6" w:rsidP="006E521F">
      <w:pPr>
        <w:pStyle w:val="ListParagraph"/>
        <w:numPr>
          <w:ilvl w:val="0"/>
          <w:numId w:val="32"/>
        </w:numPr>
      </w:pPr>
      <w:r>
        <w:t>False</w:t>
      </w:r>
    </w:p>
    <w:p w:rsidR="00A356F6" w:rsidRDefault="00A356F6" w:rsidP="00A356F6">
      <w:pPr>
        <w:pStyle w:val="ListParagraph"/>
        <w:numPr>
          <w:ilvl w:val="0"/>
          <w:numId w:val="1"/>
        </w:numPr>
      </w:pPr>
      <w:r>
        <w:t xml:space="preserve">After administering the Epipen, the effect of the epinephrine will only last 10 to 15 minutes. </w:t>
      </w:r>
    </w:p>
    <w:p w:rsidR="00A356F6" w:rsidRDefault="00A356F6" w:rsidP="006E521F">
      <w:pPr>
        <w:pStyle w:val="ListParagraph"/>
        <w:numPr>
          <w:ilvl w:val="0"/>
          <w:numId w:val="33"/>
        </w:numPr>
      </w:pPr>
      <w:r>
        <w:t>True</w:t>
      </w:r>
    </w:p>
    <w:p w:rsidR="00A356F6" w:rsidRDefault="00A356F6" w:rsidP="006E521F">
      <w:pPr>
        <w:pStyle w:val="ListParagraph"/>
        <w:numPr>
          <w:ilvl w:val="0"/>
          <w:numId w:val="33"/>
        </w:numPr>
      </w:pPr>
      <w:r>
        <w:t>False</w:t>
      </w:r>
    </w:p>
    <w:p w:rsidR="00A356F6" w:rsidRDefault="00A356F6" w:rsidP="00A356F6">
      <w:pPr>
        <w:pStyle w:val="ListParagraph"/>
        <w:numPr>
          <w:ilvl w:val="0"/>
          <w:numId w:val="1"/>
        </w:numPr>
      </w:pPr>
      <w:r>
        <w:t>After using the Epipen auto injector you should:</w:t>
      </w:r>
    </w:p>
    <w:p w:rsidR="00A356F6" w:rsidRDefault="00A356F6" w:rsidP="006E521F">
      <w:pPr>
        <w:pStyle w:val="ListParagraph"/>
        <w:numPr>
          <w:ilvl w:val="0"/>
          <w:numId w:val="34"/>
        </w:numPr>
      </w:pPr>
      <w:r>
        <w:t>Dispose of the used Epipen in the trash can</w:t>
      </w:r>
    </w:p>
    <w:p w:rsidR="00A356F6" w:rsidRDefault="00F1641D" w:rsidP="006E521F">
      <w:pPr>
        <w:pStyle w:val="ListParagraph"/>
        <w:numPr>
          <w:ilvl w:val="0"/>
          <w:numId w:val="34"/>
        </w:numPr>
      </w:pPr>
      <w:r>
        <w:t>Give the used Epipen to emergency responders o</w:t>
      </w:r>
      <w:bookmarkStart w:id="0" w:name="_GoBack"/>
      <w:bookmarkEnd w:id="0"/>
      <w:r>
        <w:t>r those transporting the student to the hospital.</w:t>
      </w:r>
    </w:p>
    <w:p w:rsidR="00A356F6" w:rsidRDefault="00A356F6" w:rsidP="006E521F">
      <w:pPr>
        <w:pStyle w:val="ListParagraph"/>
        <w:numPr>
          <w:ilvl w:val="0"/>
          <w:numId w:val="34"/>
        </w:numPr>
      </w:pPr>
      <w:r>
        <w:t>Dispose of the used Epipen in the sharps container</w:t>
      </w:r>
    </w:p>
    <w:p w:rsidR="00A356F6" w:rsidRDefault="00A356F6" w:rsidP="006E521F">
      <w:pPr>
        <w:pStyle w:val="ListParagraph"/>
        <w:numPr>
          <w:ilvl w:val="0"/>
          <w:numId w:val="34"/>
        </w:numPr>
      </w:pPr>
      <w:r>
        <w:t>Send the used Epipen home with the student</w:t>
      </w:r>
    </w:p>
    <w:p w:rsidR="00A356F6" w:rsidRDefault="00A356F6" w:rsidP="00A356F6">
      <w:pPr>
        <w:pStyle w:val="ListParagraph"/>
        <w:numPr>
          <w:ilvl w:val="0"/>
          <w:numId w:val="1"/>
        </w:numPr>
      </w:pPr>
      <w:r>
        <w:t>Seizures may last a few seconds to a few minutes</w:t>
      </w:r>
    </w:p>
    <w:p w:rsidR="00A356F6" w:rsidRDefault="00A356F6" w:rsidP="006E521F">
      <w:pPr>
        <w:pStyle w:val="ListParagraph"/>
        <w:numPr>
          <w:ilvl w:val="0"/>
          <w:numId w:val="35"/>
        </w:numPr>
      </w:pPr>
      <w:r>
        <w:t>True</w:t>
      </w:r>
    </w:p>
    <w:p w:rsidR="00A356F6" w:rsidRDefault="00A356F6" w:rsidP="006E521F">
      <w:pPr>
        <w:pStyle w:val="ListParagraph"/>
        <w:numPr>
          <w:ilvl w:val="0"/>
          <w:numId w:val="35"/>
        </w:numPr>
      </w:pPr>
      <w:r>
        <w:t>False</w:t>
      </w:r>
    </w:p>
    <w:p w:rsidR="00A356F6" w:rsidRDefault="00A356F6" w:rsidP="00A356F6">
      <w:pPr>
        <w:pStyle w:val="ListParagraph"/>
        <w:numPr>
          <w:ilvl w:val="0"/>
          <w:numId w:val="1"/>
        </w:numPr>
      </w:pPr>
      <w:r>
        <w:t>All Seizures are a medical emergency</w:t>
      </w:r>
      <w:r w:rsidR="00523A95">
        <w:t xml:space="preserve"> and require Diazepam (Diastat), Klonopin, or Nayzilam to be given as soon as possible as prescribed by the MD order.</w:t>
      </w:r>
    </w:p>
    <w:p w:rsidR="00523A95" w:rsidRDefault="00523A95" w:rsidP="006E521F">
      <w:pPr>
        <w:pStyle w:val="ListParagraph"/>
        <w:numPr>
          <w:ilvl w:val="0"/>
          <w:numId w:val="36"/>
        </w:numPr>
      </w:pPr>
      <w:r>
        <w:t>True</w:t>
      </w:r>
    </w:p>
    <w:p w:rsidR="00523A95" w:rsidRDefault="00523A95" w:rsidP="006E521F">
      <w:pPr>
        <w:pStyle w:val="ListParagraph"/>
        <w:numPr>
          <w:ilvl w:val="0"/>
          <w:numId w:val="36"/>
        </w:numPr>
      </w:pPr>
      <w:r>
        <w:t>False</w:t>
      </w:r>
    </w:p>
    <w:p w:rsidR="00523A95" w:rsidRDefault="00523A95" w:rsidP="00523A95">
      <w:pPr>
        <w:pStyle w:val="ListParagraph"/>
        <w:numPr>
          <w:ilvl w:val="0"/>
          <w:numId w:val="1"/>
        </w:numPr>
      </w:pPr>
      <w:r>
        <w:t xml:space="preserve">During a seizure, the student should never be restrained or have anything placed in their mouth other than prescribed medications at the appropriate time. </w:t>
      </w:r>
    </w:p>
    <w:p w:rsidR="00523A95" w:rsidRDefault="00523A95" w:rsidP="006E521F">
      <w:pPr>
        <w:pStyle w:val="ListParagraph"/>
        <w:numPr>
          <w:ilvl w:val="0"/>
          <w:numId w:val="37"/>
        </w:numPr>
      </w:pPr>
      <w:r>
        <w:t>True</w:t>
      </w:r>
    </w:p>
    <w:p w:rsidR="00523A95" w:rsidRDefault="00523A95" w:rsidP="006E521F">
      <w:pPr>
        <w:pStyle w:val="ListParagraph"/>
        <w:numPr>
          <w:ilvl w:val="0"/>
          <w:numId w:val="37"/>
        </w:numPr>
      </w:pPr>
      <w:r>
        <w:t>False</w:t>
      </w:r>
    </w:p>
    <w:p w:rsidR="007964AB" w:rsidRDefault="007964AB" w:rsidP="007964AB">
      <w:pPr>
        <w:pStyle w:val="ListParagraph"/>
        <w:ind w:left="1080"/>
      </w:pPr>
    </w:p>
    <w:p w:rsidR="00523A95" w:rsidRDefault="00523A95" w:rsidP="00523A95">
      <w:pPr>
        <w:pStyle w:val="ListParagraph"/>
        <w:numPr>
          <w:ilvl w:val="0"/>
          <w:numId w:val="1"/>
        </w:numPr>
      </w:pPr>
      <w:r>
        <w:t>One first aid measure during a convulsive seizure is to turn the student to one side.</w:t>
      </w:r>
    </w:p>
    <w:p w:rsidR="00523A95" w:rsidRDefault="00523A95" w:rsidP="006E521F">
      <w:pPr>
        <w:pStyle w:val="ListParagraph"/>
        <w:numPr>
          <w:ilvl w:val="0"/>
          <w:numId w:val="38"/>
        </w:numPr>
      </w:pPr>
      <w:r>
        <w:t xml:space="preserve">True </w:t>
      </w:r>
    </w:p>
    <w:p w:rsidR="00523A95" w:rsidRDefault="00523A95" w:rsidP="006E521F">
      <w:pPr>
        <w:pStyle w:val="ListParagraph"/>
        <w:numPr>
          <w:ilvl w:val="0"/>
          <w:numId w:val="38"/>
        </w:numPr>
      </w:pPr>
      <w:r>
        <w:t>False</w:t>
      </w:r>
    </w:p>
    <w:p w:rsidR="00523A95" w:rsidRDefault="00523A95" w:rsidP="00523A95">
      <w:pPr>
        <w:pStyle w:val="ListParagraph"/>
        <w:numPr>
          <w:ilvl w:val="0"/>
          <w:numId w:val="1"/>
        </w:numPr>
      </w:pPr>
      <w:r>
        <w:t xml:space="preserve">Unlicensed school personnel </w:t>
      </w:r>
      <w:proofErr w:type="gramStart"/>
      <w:r>
        <w:t>may be delegated and trained by an RN to administer Diazepam (Diastat) rectal gel, buccal Klonopin wafers, or nasal Nayzilam</w:t>
      </w:r>
      <w:proofErr w:type="gramEnd"/>
      <w:r>
        <w:t>.</w:t>
      </w:r>
    </w:p>
    <w:p w:rsidR="00523A95" w:rsidRDefault="00523A95" w:rsidP="006E521F">
      <w:pPr>
        <w:pStyle w:val="ListParagraph"/>
        <w:numPr>
          <w:ilvl w:val="0"/>
          <w:numId w:val="39"/>
        </w:numPr>
      </w:pPr>
      <w:r>
        <w:t>True</w:t>
      </w:r>
    </w:p>
    <w:p w:rsidR="00523A95" w:rsidRDefault="00523A95" w:rsidP="006E521F">
      <w:pPr>
        <w:pStyle w:val="ListParagraph"/>
        <w:numPr>
          <w:ilvl w:val="0"/>
          <w:numId w:val="39"/>
        </w:numPr>
      </w:pPr>
      <w:r>
        <w:t>False</w:t>
      </w:r>
    </w:p>
    <w:p w:rsidR="00523A95" w:rsidRDefault="00523A95" w:rsidP="00523A95">
      <w:pPr>
        <w:pStyle w:val="ListParagraph"/>
        <w:numPr>
          <w:ilvl w:val="0"/>
          <w:numId w:val="1"/>
        </w:numPr>
      </w:pPr>
      <w:r>
        <w:t xml:space="preserve">Which emergency drug </w:t>
      </w:r>
      <w:proofErr w:type="gramStart"/>
      <w:r>
        <w:t>may be prescribed</w:t>
      </w:r>
      <w:proofErr w:type="gramEnd"/>
      <w:r>
        <w:t xml:space="preserve"> to treat a severe allergic reaction (anaphylaxis) to peanuts?</w:t>
      </w:r>
    </w:p>
    <w:p w:rsidR="00523A95" w:rsidRDefault="00523A95" w:rsidP="006E521F">
      <w:pPr>
        <w:pStyle w:val="ListParagraph"/>
        <w:numPr>
          <w:ilvl w:val="0"/>
          <w:numId w:val="40"/>
        </w:numPr>
      </w:pPr>
      <w:r>
        <w:t>Glucagon</w:t>
      </w:r>
    </w:p>
    <w:p w:rsidR="00523A95" w:rsidRDefault="00523A95" w:rsidP="006E521F">
      <w:pPr>
        <w:pStyle w:val="ListParagraph"/>
        <w:numPr>
          <w:ilvl w:val="0"/>
          <w:numId w:val="40"/>
        </w:numPr>
      </w:pPr>
      <w:r>
        <w:t>Diastat</w:t>
      </w:r>
    </w:p>
    <w:p w:rsidR="00523A95" w:rsidRDefault="00523A95" w:rsidP="006E521F">
      <w:pPr>
        <w:pStyle w:val="ListParagraph"/>
        <w:numPr>
          <w:ilvl w:val="0"/>
          <w:numId w:val="40"/>
        </w:numPr>
      </w:pPr>
      <w:r>
        <w:t>Epipen</w:t>
      </w:r>
    </w:p>
    <w:p w:rsidR="00523A95" w:rsidRDefault="00523A95" w:rsidP="00523A95">
      <w:pPr>
        <w:pStyle w:val="ListParagraph"/>
        <w:numPr>
          <w:ilvl w:val="0"/>
          <w:numId w:val="1"/>
        </w:numPr>
      </w:pPr>
      <w:r>
        <w:t>Match the appropriate medication with the related condition:</w:t>
      </w:r>
    </w:p>
    <w:p w:rsidR="00523A95" w:rsidRDefault="00523A95" w:rsidP="006E521F">
      <w:pPr>
        <w:pStyle w:val="ListParagraph"/>
        <w:numPr>
          <w:ilvl w:val="0"/>
          <w:numId w:val="41"/>
        </w:numPr>
      </w:pPr>
      <w:r>
        <w:t>Glucagon/Baqsimi/Gvoke</w:t>
      </w:r>
      <w:r>
        <w:tab/>
      </w:r>
      <w:r>
        <w:tab/>
      </w:r>
      <w:r>
        <w:tab/>
      </w:r>
      <w:r>
        <w:tab/>
        <w:t>____Asthma</w:t>
      </w:r>
    </w:p>
    <w:p w:rsidR="00523A95" w:rsidRDefault="00523A95" w:rsidP="006E521F">
      <w:pPr>
        <w:pStyle w:val="ListParagraph"/>
        <w:numPr>
          <w:ilvl w:val="0"/>
          <w:numId w:val="41"/>
        </w:numPr>
      </w:pPr>
      <w:r>
        <w:t>Epipen/</w:t>
      </w:r>
      <w:proofErr w:type="spellStart"/>
      <w:r>
        <w:t>AuviQ</w:t>
      </w:r>
      <w:proofErr w:type="spellEnd"/>
      <w:r>
        <w:tab/>
      </w:r>
      <w:r>
        <w:tab/>
      </w:r>
      <w:r>
        <w:tab/>
      </w:r>
      <w:r>
        <w:tab/>
      </w:r>
      <w:r>
        <w:tab/>
        <w:t>____Seizure</w:t>
      </w:r>
    </w:p>
    <w:p w:rsidR="00523A95" w:rsidRDefault="00523A95" w:rsidP="006E521F">
      <w:pPr>
        <w:pStyle w:val="ListParagraph"/>
        <w:numPr>
          <w:ilvl w:val="0"/>
          <w:numId w:val="41"/>
        </w:numPr>
      </w:pPr>
      <w:r>
        <w:t>Inhaler</w:t>
      </w:r>
      <w:r>
        <w:tab/>
      </w:r>
      <w:r>
        <w:tab/>
      </w:r>
      <w:r>
        <w:tab/>
      </w:r>
      <w:r>
        <w:tab/>
      </w:r>
      <w:r>
        <w:tab/>
      </w:r>
      <w:r>
        <w:tab/>
        <w:t>____Anaphylaxis/Allergic Reaction</w:t>
      </w:r>
    </w:p>
    <w:p w:rsidR="00523A95" w:rsidRDefault="00523A95" w:rsidP="006E521F">
      <w:pPr>
        <w:pStyle w:val="ListParagraph"/>
        <w:numPr>
          <w:ilvl w:val="0"/>
          <w:numId w:val="41"/>
        </w:numPr>
      </w:pPr>
      <w:r>
        <w:t>Diazepam (Diastat)/Klonopin/Nayzilam</w:t>
      </w:r>
      <w:r>
        <w:tab/>
      </w:r>
      <w:r>
        <w:tab/>
        <w:t>____Hypoglycemia</w:t>
      </w:r>
    </w:p>
    <w:p w:rsidR="00523A95" w:rsidRDefault="00523A95" w:rsidP="00523A95">
      <w:pPr>
        <w:pStyle w:val="ListParagraph"/>
        <w:numPr>
          <w:ilvl w:val="0"/>
          <w:numId w:val="1"/>
        </w:numPr>
      </w:pPr>
      <w:r>
        <w:t>Baqsimi (glucagon) nasal powder is used for:</w:t>
      </w:r>
    </w:p>
    <w:p w:rsidR="00523A95" w:rsidRDefault="00523A95" w:rsidP="006E521F">
      <w:pPr>
        <w:pStyle w:val="ListParagraph"/>
        <w:numPr>
          <w:ilvl w:val="0"/>
          <w:numId w:val="42"/>
        </w:numPr>
      </w:pPr>
      <w:r>
        <w:t>Hypoglycemia (low blood sugar levels)</w:t>
      </w:r>
    </w:p>
    <w:p w:rsidR="00523A95" w:rsidRDefault="00523A95" w:rsidP="006E521F">
      <w:pPr>
        <w:pStyle w:val="ListParagraph"/>
        <w:numPr>
          <w:ilvl w:val="0"/>
          <w:numId w:val="42"/>
        </w:numPr>
      </w:pPr>
      <w:r>
        <w:t>Hyperglycemia (high blood sugar levels</w:t>
      </w:r>
    </w:p>
    <w:p w:rsidR="00523A95" w:rsidRDefault="00523A95" w:rsidP="006E521F">
      <w:pPr>
        <w:pStyle w:val="ListParagraph"/>
        <w:numPr>
          <w:ilvl w:val="0"/>
          <w:numId w:val="42"/>
        </w:numPr>
      </w:pPr>
      <w:r>
        <w:t>Seizures</w:t>
      </w:r>
    </w:p>
    <w:p w:rsidR="00523A95" w:rsidRDefault="00523A95" w:rsidP="006E521F">
      <w:pPr>
        <w:pStyle w:val="ListParagraph"/>
        <w:numPr>
          <w:ilvl w:val="0"/>
          <w:numId w:val="42"/>
        </w:numPr>
      </w:pPr>
      <w:r>
        <w:t>None of the above</w:t>
      </w:r>
    </w:p>
    <w:p w:rsidR="00523A95" w:rsidRDefault="00523A95" w:rsidP="00523A95">
      <w:pPr>
        <w:pStyle w:val="ListParagraph"/>
        <w:numPr>
          <w:ilvl w:val="0"/>
          <w:numId w:val="1"/>
        </w:numPr>
      </w:pPr>
      <w:r>
        <w:t>Baqsimi (glucagon) nasal powder is a life-saving medication prescribed for the student experiencing severe symptoms of hypoglycemia (severe sleepiness, loss of consciousness, seizure, or inability to swallow).</w:t>
      </w:r>
    </w:p>
    <w:p w:rsidR="00523A95" w:rsidRDefault="00523A95" w:rsidP="006E521F">
      <w:pPr>
        <w:pStyle w:val="ListParagraph"/>
        <w:numPr>
          <w:ilvl w:val="0"/>
          <w:numId w:val="43"/>
        </w:numPr>
      </w:pPr>
      <w:r>
        <w:t>True</w:t>
      </w:r>
    </w:p>
    <w:p w:rsidR="00523A95" w:rsidRDefault="00523A95" w:rsidP="006E521F">
      <w:pPr>
        <w:pStyle w:val="ListParagraph"/>
        <w:numPr>
          <w:ilvl w:val="0"/>
          <w:numId w:val="43"/>
        </w:numPr>
      </w:pPr>
      <w:r>
        <w:t>False</w:t>
      </w:r>
    </w:p>
    <w:p w:rsidR="00523A95" w:rsidRDefault="00523A95" w:rsidP="00523A95">
      <w:pPr>
        <w:pStyle w:val="ListParagraph"/>
        <w:numPr>
          <w:ilvl w:val="0"/>
          <w:numId w:val="1"/>
        </w:numPr>
      </w:pPr>
      <w:r>
        <w:t>When administering Baqsimi (glucagon) it is important to know that the medication should be readily accessible, is given as a puff in the nose, should be given if the person is unconscious, can still be given if the nose is congested, and a second dose may be administered (</w:t>
      </w:r>
      <w:r w:rsidRPr="00523A95">
        <w:rPr>
          <w:b/>
        </w:rPr>
        <w:t>as ordered</w:t>
      </w:r>
      <w:r>
        <w:t>) if no response after 15 minutes.</w:t>
      </w:r>
    </w:p>
    <w:p w:rsidR="00523A95" w:rsidRDefault="00523A95" w:rsidP="006E521F">
      <w:pPr>
        <w:pStyle w:val="ListParagraph"/>
        <w:numPr>
          <w:ilvl w:val="0"/>
          <w:numId w:val="44"/>
        </w:numPr>
      </w:pPr>
      <w:r>
        <w:t>True</w:t>
      </w:r>
    </w:p>
    <w:p w:rsidR="00523A95" w:rsidRDefault="00523A95" w:rsidP="006E521F">
      <w:pPr>
        <w:pStyle w:val="ListParagraph"/>
        <w:numPr>
          <w:ilvl w:val="0"/>
          <w:numId w:val="44"/>
        </w:numPr>
      </w:pPr>
      <w:r>
        <w:t>False</w:t>
      </w:r>
    </w:p>
    <w:p w:rsidR="00523A95" w:rsidRDefault="00523A95" w:rsidP="00523A95">
      <w:pPr>
        <w:pStyle w:val="ListParagraph"/>
        <w:numPr>
          <w:ilvl w:val="0"/>
          <w:numId w:val="1"/>
        </w:numPr>
      </w:pPr>
      <w:r>
        <w:t>Baqsimi (glucagon) can be given with an MD order by the following route:</w:t>
      </w:r>
    </w:p>
    <w:p w:rsidR="00523A95" w:rsidRDefault="00523A95" w:rsidP="006E521F">
      <w:pPr>
        <w:pStyle w:val="ListParagraph"/>
        <w:numPr>
          <w:ilvl w:val="0"/>
          <w:numId w:val="45"/>
        </w:numPr>
      </w:pPr>
      <w:r>
        <w:t>By mouth</w:t>
      </w:r>
    </w:p>
    <w:p w:rsidR="00523A95" w:rsidRDefault="00523A95" w:rsidP="006E521F">
      <w:pPr>
        <w:pStyle w:val="ListParagraph"/>
        <w:numPr>
          <w:ilvl w:val="0"/>
          <w:numId w:val="45"/>
        </w:numPr>
      </w:pPr>
      <w:r>
        <w:t>Nasal powder</w:t>
      </w:r>
    </w:p>
    <w:p w:rsidR="00523A95" w:rsidRDefault="00523A95" w:rsidP="006E521F">
      <w:pPr>
        <w:pStyle w:val="ListParagraph"/>
        <w:numPr>
          <w:ilvl w:val="0"/>
          <w:numId w:val="45"/>
        </w:numPr>
      </w:pPr>
      <w:r>
        <w:t>Injection</w:t>
      </w:r>
    </w:p>
    <w:p w:rsidR="00523A95" w:rsidRDefault="00523A95" w:rsidP="00523A95">
      <w:pPr>
        <w:pStyle w:val="ListParagraph"/>
        <w:numPr>
          <w:ilvl w:val="0"/>
          <w:numId w:val="1"/>
        </w:numPr>
      </w:pPr>
      <w:r>
        <w:t>When administering Nayzilam (midazolam) it is important to know that the medication:</w:t>
      </w:r>
    </w:p>
    <w:p w:rsidR="00523A95" w:rsidRPr="00523A95" w:rsidRDefault="00523A95" w:rsidP="006E521F">
      <w:pPr>
        <w:pStyle w:val="ListParagraph"/>
        <w:numPr>
          <w:ilvl w:val="0"/>
          <w:numId w:val="46"/>
        </w:numPr>
      </w:pPr>
      <w:r>
        <w:t xml:space="preserve">Is FDA approved for </w:t>
      </w:r>
      <w:r w:rsidRPr="00523A95">
        <w:rPr>
          <w:b/>
        </w:rPr>
        <w:t>children age 12 and above</w:t>
      </w:r>
    </w:p>
    <w:p w:rsidR="00523A95" w:rsidRDefault="00523A95" w:rsidP="006E521F">
      <w:pPr>
        <w:pStyle w:val="ListParagraph"/>
        <w:numPr>
          <w:ilvl w:val="0"/>
          <w:numId w:val="46"/>
        </w:numPr>
      </w:pPr>
      <w:r>
        <w:t>Intranasal Nayzilam (midazolam) works rapidly with an onset of action within 2-3 minutes</w:t>
      </w:r>
    </w:p>
    <w:p w:rsidR="00523A95" w:rsidRDefault="00523A95" w:rsidP="006E521F">
      <w:pPr>
        <w:pStyle w:val="ListParagraph"/>
        <w:numPr>
          <w:ilvl w:val="0"/>
          <w:numId w:val="46"/>
        </w:numPr>
      </w:pPr>
      <w:r>
        <w:t>Administration is less traumatic for the patient than diazepam (Diastat) rectal gel</w:t>
      </w:r>
    </w:p>
    <w:p w:rsidR="00523A95" w:rsidRDefault="00523A95" w:rsidP="006E521F">
      <w:pPr>
        <w:pStyle w:val="ListParagraph"/>
        <w:numPr>
          <w:ilvl w:val="0"/>
          <w:numId w:val="46"/>
        </w:numPr>
      </w:pPr>
      <w:r>
        <w:t>All of the above</w:t>
      </w:r>
    </w:p>
    <w:p w:rsidR="00523A95" w:rsidRDefault="00523A95" w:rsidP="00523A95">
      <w:pPr>
        <w:pStyle w:val="ListParagraph"/>
        <w:numPr>
          <w:ilvl w:val="0"/>
          <w:numId w:val="1"/>
        </w:numPr>
      </w:pPr>
      <w:r>
        <w:lastRenderedPageBreak/>
        <w:t xml:space="preserve">When administering Nayzilam (midazolam), you should ensure that the student </w:t>
      </w:r>
      <w:proofErr w:type="gramStart"/>
      <w:r>
        <w:t>is positioned</w:t>
      </w:r>
      <w:proofErr w:type="gramEnd"/>
      <w:r>
        <w:t xml:space="preserve"> on </w:t>
      </w:r>
      <w:r w:rsidR="00892DC2">
        <w:t>their side, monitor for breathing difficulties, and document the administration of the medication.</w:t>
      </w:r>
    </w:p>
    <w:p w:rsidR="00892DC2" w:rsidRDefault="00892DC2" w:rsidP="006E521F">
      <w:pPr>
        <w:pStyle w:val="ListParagraph"/>
        <w:numPr>
          <w:ilvl w:val="0"/>
          <w:numId w:val="47"/>
        </w:numPr>
      </w:pPr>
      <w:r>
        <w:t>True</w:t>
      </w:r>
    </w:p>
    <w:p w:rsidR="00892DC2" w:rsidRDefault="00892DC2" w:rsidP="006E521F">
      <w:pPr>
        <w:pStyle w:val="ListParagraph"/>
        <w:numPr>
          <w:ilvl w:val="0"/>
          <w:numId w:val="47"/>
        </w:numPr>
      </w:pPr>
      <w:r>
        <w:t>False</w:t>
      </w:r>
    </w:p>
    <w:p w:rsidR="00892DC2" w:rsidRDefault="00892DC2" w:rsidP="00892DC2">
      <w:pPr>
        <w:pStyle w:val="ListParagraph"/>
        <w:numPr>
          <w:ilvl w:val="0"/>
          <w:numId w:val="1"/>
        </w:numPr>
      </w:pPr>
      <w:r>
        <w:t xml:space="preserve">Nayzilam (midazolam) </w:t>
      </w:r>
      <w:proofErr w:type="gramStart"/>
      <w:r>
        <w:t>is prescribed</w:t>
      </w:r>
      <w:proofErr w:type="gramEnd"/>
      <w:r>
        <w:t xml:space="preserve"> for students who have clustered seizures. Clustered Seizures are:</w:t>
      </w:r>
    </w:p>
    <w:p w:rsidR="00892DC2" w:rsidRDefault="00892DC2" w:rsidP="006E521F">
      <w:pPr>
        <w:pStyle w:val="ListParagraph"/>
        <w:numPr>
          <w:ilvl w:val="0"/>
          <w:numId w:val="48"/>
        </w:numPr>
      </w:pPr>
      <w:r>
        <w:t>Periods of increased seizure activity, which consists of having two or more seizures in a 24-hour period</w:t>
      </w:r>
    </w:p>
    <w:p w:rsidR="00892DC2" w:rsidRDefault="00892DC2" w:rsidP="006E521F">
      <w:pPr>
        <w:pStyle w:val="ListParagraph"/>
        <w:numPr>
          <w:ilvl w:val="0"/>
          <w:numId w:val="48"/>
        </w:numPr>
      </w:pPr>
      <w:r>
        <w:t>Several seizures in a row or hours apart</w:t>
      </w:r>
    </w:p>
    <w:p w:rsidR="00892DC2" w:rsidRDefault="00892DC2" w:rsidP="006E521F">
      <w:pPr>
        <w:pStyle w:val="ListParagraph"/>
        <w:numPr>
          <w:ilvl w:val="0"/>
          <w:numId w:val="48"/>
        </w:numPr>
      </w:pPr>
      <w:r>
        <w:t>May also be referred to as: “Multiple seizures”, “Acute repetitive seizures”, “Serial seizures”, “Recurrent seizures”, “Seizures flurries”, or “Crescendo seizures”</w:t>
      </w:r>
    </w:p>
    <w:p w:rsidR="00892DC2" w:rsidRDefault="00892DC2" w:rsidP="006E521F">
      <w:pPr>
        <w:pStyle w:val="ListParagraph"/>
        <w:numPr>
          <w:ilvl w:val="0"/>
          <w:numId w:val="48"/>
        </w:numPr>
      </w:pPr>
      <w:r>
        <w:t>All of the above</w:t>
      </w:r>
    </w:p>
    <w:p w:rsidR="00892DC2" w:rsidRDefault="00892DC2" w:rsidP="00892DC2">
      <w:pPr>
        <w:pStyle w:val="ListParagraph"/>
        <w:numPr>
          <w:ilvl w:val="0"/>
          <w:numId w:val="1"/>
        </w:numPr>
      </w:pPr>
      <w:r>
        <w:t>After administe</w:t>
      </w:r>
      <w:r w:rsidR="006E521F">
        <w:t>ring which of the following medi</w:t>
      </w:r>
      <w:r>
        <w:t>cations should 911 be called:</w:t>
      </w:r>
    </w:p>
    <w:p w:rsidR="00892DC2" w:rsidRDefault="00892DC2" w:rsidP="006E521F">
      <w:pPr>
        <w:pStyle w:val="ListParagraph"/>
        <w:numPr>
          <w:ilvl w:val="0"/>
          <w:numId w:val="49"/>
        </w:numPr>
      </w:pPr>
      <w:r>
        <w:t>Glucagon Injection, Gvoke, Baqsimi Nasal Powder, Epipen/</w:t>
      </w:r>
      <w:proofErr w:type="spellStart"/>
      <w:r>
        <w:t>AuviQ</w:t>
      </w:r>
      <w:proofErr w:type="spellEnd"/>
      <w:r>
        <w:t>, Diastat, and Nayzilam (midazolam)</w:t>
      </w:r>
    </w:p>
    <w:p w:rsidR="00892DC2" w:rsidRDefault="00892DC2" w:rsidP="006E521F">
      <w:pPr>
        <w:pStyle w:val="ListParagraph"/>
        <w:numPr>
          <w:ilvl w:val="0"/>
          <w:numId w:val="49"/>
        </w:numPr>
      </w:pPr>
      <w:r>
        <w:t>Methylphenidate</w:t>
      </w:r>
    </w:p>
    <w:p w:rsidR="00892DC2" w:rsidRDefault="00892DC2" w:rsidP="006E521F">
      <w:pPr>
        <w:pStyle w:val="ListParagraph"/>
        <w:numPr>
          <w:ilvl w:val="0"/>
          <w:numId w:val="49"/>
        </w:numPr>
      </w:pPr>
      <w:r>
        <w:t>Aspirin</w:t>
      </w:r>
    </w:p>
    <w:p w:rsidR="00892DC2" w:rsidRDefault="00892DC2" w:rsidP="006E521F">
      <w:pPr>
        <w:pStyle w:val="ListParagraph"/>
        <w:numPr>
          <w:ilvl w:val="0"/>
          <w:numId w:val="49"/>
        </w:numPr>
      </w:pPr>
      <w:r>
        <w:t>None of the above</w:t>
      </w:r>
    </w:p>
    <w:p w:rsidR="00892DC2" w:rsidRDefault="00892DC2" w:rsidP="00892DC2">
      <w:pPr>
        <w:pStyle w:val="ListParagraph"/>
        <w:numPr>
          <w:ilvl w:val="0"/>
          <w:numId w:val="1"/>
        </w:numPr>
      </w:pPr>
      <w:r>
        <w:t>The most important information to known about Nayzilam (midazolam) is:</w:t>
      </w:r>
    </w:p>
    <w:p w:rsidR="00892DC2" w:rsidRDefault="00892DC2" w:rsidP="006E521F">
      <w:pPr>
        <w:pStyle w:val="ListParagraph"/>
        <w:numPr>
          <w:ilvl w:val="0"/>
          <w:numId w:val="50"/>
        </w:numPr>
      </w:pPr>
      <w:r>
        <w:t>It is considered a federally controlled substance because it can be abused or lead to dependence</w:t>
      </w:r>
    </w:p>
    <w:p w:rsidR="00892DC2" w:rsidRDefault="00892DC2" w:rsidP="006E521F">
      <w:pPr>
        <w:pStyle w:val="ListParagraph"/>
        <w:numPr>
          <w:ilvl w:val="0"/>
          <w:numId w:val="50"/>
        </w:numPr>
      </w:pPr>
      <w:r>
        <w:t>When taken with opioid medications, alcohol, or other central nervous system depressants (including street drugs), it can cause severe drowsiness, breathing problems (respiratory depression), coma, and death</w:t>
      </w:r>
    </w:p>
    <w:p w:rsidR="00892DC2" w:rsidRDefault="00892DC2" w:rsidP="006E521F">
      <w:pPr>
        <w:pStyle w:val="ListParagraph"/>
        <w:numPr>
          <w:ilvl w:val="0"/>
          <w:numId w:val="50"/>
        </w:numPr>
      </w:pPr>
      <w:r>
        <w:t>It may cause serious breathing problems and excessive sleepiness (sedation)</w:t>
      </w:r>
    </w:p>
    <w:p w:rsidR="00892DC2" w:rsidRDefault="00892DC2" w:rsidP="006E521F">
      <w:pPr>
        <w:pStyle w:val="ListParagraph"/>
        <w:numPr>
          <w:ilvl w:val="0"/>
          <w:numId w:val="50"/>
        </w:numPr>
      </w:pPr>
      <w:r>
        <w:t>It should not be used for more than one seizure cluster episode every 3 days and no more than 5 seizure cluster episodes per month</w:t>
      </w:r>
    </w:p>
    <w:p w:rsidR="00892DC2" w:rsidRDefault="00892DC2" w:rsidP="006E521F">
      <w:pPr>
        <w:pStyle w:val="ListParagraph"/>
        <w:numPr>
          <w:ilvl w:val="0"/>
          <w:numId w:val="50"/>
        </w:numPr>
      </w:pPr>
      <w:r>
        <w:t>All of the above</w:t>
      </w:r>
    </w:p>
    <w:p w:rsidR="00892DC2" w:rsidRDefault="00892DC2" w:rsidP="00892DC2">
      <w:pPr>
        <w:pStyle w:val="ListParagraph"/>
        <w:numPr>
          <w:ilvl w:val="0"/>
          <w:numId w:val="1"/>
        </w:numPr>
      </w:pPr>
      <w:r>
        <w:t>An incident report must be completed and the school nurse notified if:</w:t>
      </w:r>
    </w:p>
    <w:p w:rsidR="00892DC2" w:rsidRDefault="00892DC2" w:rsidP="006E521F">
      <w:pPr>
        <w:pStyle w:val="ListParagraph"/>
        <w:numPr>
          <w:ilvl w:val="0"/>
          <w:numId w:val="51"/>
        </w:numPr>
      </w:pPr>
      <w:r>
        <w:t>An incorrect dose of medication is administered or if a medication is given to the wrong student</w:t>
      </w:r>
    </w:p>
    <w:p w:rsidR="00892DC2" w:rsidRDefault="00892DC2" w:rsidP="006E521F">
      <w:pPr>
        <w:pStyle w:val="ListParagraph"/>
        <w:numPr>
          <w:ilvl w:val="0"/>
          <w:numId w:val="51"/>
        </w:numPr>
      </w:pPr>
      <w:r>
        <w:t>A medication is given at the incorrect time (outside of the 30 minute window) greater than 3 times</w:t>
      </w:r>
    </w:p>
    <w:p w:rsidR="00892DC2" w:rsidRDefault="00892DC2" w:rsidP="006E521F">
      <w:pPr>
        <w:pStyle w:val="ListParagraph"/>
        <w:numPr>
          <w:ilvl w:val="0"/>
          <w:numId w:val="51"/>
        </w:numPr>
      </w:pPr>
      <w:r>
        <w:t>If a medication is missed</w:t>
      </w:r>
    </w:p>
    <w:p w:rsidR="00892DC2" w:rsidRDefault="00892DC2" w:rsidP="006E521F">
      <w:pPr>
        <w:pStyle w:val="ListParagraph"/>
        <w:numPr>
          <w:ilvl w:val="0"/>
          <w:numId w:val="51"/>
        </w:numPr>
      </w:pPr>
      <w:r>
        <w:t>If the student is unable to be located or if the student fails to report for their medication greater than 3 times</w:t>
      </w:r>
    </w:p>
    <w:p w:rsidR="006E521F" w:rsidRDefault="006E521F" w:rsidP="006E521F">
      <w:pPr>
        <w:pStyle w:val="ListParagraph"/>
        <w:numPr>
          <w:ilvl w:val="0"/>
          <w:numId w:val="51"/>
        </w:numPr>
      </w:pPr>
      <w:r>
        <w:t>If a student is out of medication greater than 3 days</w:t>
      </w:r>
    </w:p>
    <w:p w:rsidR="006E521F" w:rsidRDefault="006E521F" w:rsidP="006E521F">
      <w:pPr>
        <w:pStyle w:val="ListParagraph"/>
        <w:numPr>
          <w:ilvl w:val="0"/>
          <w:numId w:val="51"/>
        </w:numPr>
      </w:pPr>
      <w:r>
        <w:t>If there are extra controlled drugs (p</w:t>
      </w:r>
      <w:r w:rsidR="007964AB">
        <w:t xml:space="preserve">ills) or if the pill count is short </w:t>
      </w:r>
      <w:r>
        <w:t>when medications are counted</w:t>
      </w:r>
    </w:p>
    <w:p w:rsidR="006E521F" w:rsidRDefault="006E521F" w:rsidP="006E521F">
      <w:pPr>
        <w:pStyle w:val="ListParagraph"/>
        <w:numPr>
          <w:ilvl w:val="0"/>
          <w:numId w:val="51"/>
        </w:numPr>
      </w:pPr>
      <w:r>
        <w:t>All of the above</w:t>
      </w:r>
    </w:p>
    <w:sectPr w:rsidR="006E52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204D"/>
    <w:multiLevelType w:val="hybridMultilevel"/>
    <w:tmpl w:val="CF548436"/>
    <w:lvl w:ilvl="0" w:tplc="751E72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46A0A"/>
    <w:multiLevelType w:val="hybridMultilevel"/>
    <w:tmpl w:val="47FCF408"/>
    <w:lvl w:ilvl="0" w:tplc="4A6455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39782E"/>
    <w:multiLevelType w:val="hybridMultilevel"/>
    <w:tmpl w:val="341EBE30"/>
    <w:lvl w:ilvl="0" w:tplc="483448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DA73B6"/>
    <w:multiLevelType w:val="hybridMultilevel"/>
    <w:tmpl w:val="225694EE"/>
    <w:lvl w:ilvl="0" w:tplc="5D2E3B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B15829"/>
    <w:multiLevelType w:val="hybridMultilevel"/>
    <w:tmpl w:val="E3C6BE2C"/>
    <w:lvl w:ilvl="0" w:tplc="50A4F5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20473"/>
    <w:multiLevelType w:val="hybridMultilevel"/>
    <w:tmpl w:val="09DA2F9C"/>
    <w:lvl w:ilvl="0" w:tplc="0FA226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A7393B"/>
    <w:multiLevelType w:val="hybridMultilevel"/>
    <w:tmpl w:val="FD5E90D6"/>
    <w:lvl w:ilvl="0" w:tplc="9C3644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1C3E84"/>
    <w:multiLevelType w:val="hybridMultilevel"/>
    <w:tmpl w:val="4C5A8522"/>
    <w:lvl w:ilvl="0" w:tplc="39AABF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DA0BF4"/>
    <w:multiLevelType w:val="hybridMultilevel"/>
    <w:tmpl w:val="B03C60B4"/>
    <w:lvl w:ilvl="0" w:tplc="5A1A1B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A87B5F"/>
    <w:multiLevelType w:val="hybridMultilevel"/>
    <w:tmpl w:val="4D2E3F4C"/>
    <w:lvl w:ilvl="0" w:tplc="746CD7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4E3AC4"/>
    <w:multiLevelType w:val="hybridMultilevel"/>
    <w:tmpl w:val="1F8CA502"/>
    <w:lvl w:ilvl="0" w:tplc="B67C36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C1136E"/>
    <w:multiLevelType w:val="hybridMultilevel"/>
    <w:tmpl w:val="A39C0ECA"/>
    <w:lvl w:ilvl="0" w:tplc="E63668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FC2F3E"/>
    <w:multiLevelType w:val="hybridMultilevel"/>
    <w:tmpl w:val="08808B4C"/>
    <w:lvl w:ilvl="0" w:tplc="46A80C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3E017D"/>
    <w:multiLevelType w:val="hybridMultilevel"/>
    <w:tmpl w:val="C56094BC"/>
    <w:lvl w:ilvl="0" w:tplc="2CD407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613933"/>
    <w:multiLevelType w:val="hybridMultilevel"/>
    <w:tmpl w:val="81447556"/>
    <w:lvl w:ilvl="0" w:tplc="2CE46F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357FC3"/>
    <w:multiLevelType w:val="hybridMultilevel"/>
    <w:tmpl w:val="60B2F0FE"/>
    <w:lvl w:ilvl="0" w:tplc="D5B40F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AB643C"/>
    <w:multiLevelType w:val="hybridMultilevel"/>
    <w:tmpl w:val="527CBE4E"/>
    <w:lvl w:ilvl="0" w:tplc="008086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F006ED"/>
    <w:multiLevelType w:val="hybridMultilevel"/>
    <w:tmpl w:val="02ACE6DA"/>
    <w:lvl w:ilvl="0" w:tplc="E940C4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C917B5"/>
    <w:multiLevelType w:val="hybridMultilevel"/>
    <w:tmpl w:val="69BEFBFE"/>
    <w:lvl w:ilvl="0" w:tplc="4C1413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B67CDB"/>
    <w:multiLevelType w:val="hybridMultilevel"/>
    <w:tmpl w:val="9C3AE4D0"/>
    <w:lvl w:ilvl="0" w:tplc="78C0C5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5F1CED"/>
    <w:multiLevelType w:val="hybridMultilevel"/>
    <w:tmpl w:val="3FCCFD68"/>
    <w:lvl w:ilvl="0" w:tplc="E37CBF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55001C"/>
    <w:multiLevelType w:val="hybridMultilevel"/>
    <w:tmpl w:val="FB069B28"/>
    <w:lvl w:ilvl="0" w:tplc="882451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256CC8"/>
    <w:multiLevelType w:val="hybridMultilevel"/>
    <w:tmpl w:val="3CB6A35A"/>
    <w:lvl w:ilvl="0" w:tplc="1318BB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CA6387"/>
    <w:multiLevelType w:val="hybridMultilevel"/>
    <w:tmpl w:val="3BE401E8"/>
    <w:lvl w:ilvl="0" w:tplc="B2F4BB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246906"/>
    <w:multiLevelType w:val="hybridMultilevel"/>
    <w:tmpl w:val="B9A4698C"/>
    <w:lvl w:ilvl="0" w:tplc="925E91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D31529B"/>
    <w:multiLevelType w:val="hybridMultilevel"/>
    <w:tmpl w:val="2D46607E"/>
    <w:lvl w:ilvl="0" w:tplc="18CA49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8F22C2"/>
    <w:multiLevelType w:val="hybridMultilevel"/>
    <w:tmpl w:val="27F8DC38"/>
    <w:lvl w:ilvl="0" w:tplc="311ED2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F104F0"/>
    <w:multiLevelType w:val="hybridMultilevel"/>
    <w:tmpl w:val="B950DE1E"/>
    <w:lvl w:ilvl="0" w:tplc="5B36C1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5A5047"/>
    <w:multiLevelType w:val="hybridMultilevel"/>
    <w:tmpl w:val="B0F8882A"/>
    <w:lvl w:ilvl="0" w:tplc="0C8825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A33ABA"/>
    <w:multiLevelType w:val="hybridMultilevel"/>
    <w:tmpl w:val="C2FA9A58"/>
    <w:lvl w:ilvl="0" w:tplc="AC4EC5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266506"/>
    <w:multiLevelType w:val="hybridMultilevel"/>
    <w:tmpl w:val="8FBEED1C"/>
    <w:lvl w:ilvl="0" w:tplc="B00AFA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3D600A"/>
    <w:multiLevelType w:val="hybridMultilevel"/>
    <w:tmpl w:val="11506FF4"/>
    <w:lvl w:ilvl="0" w:tplc="C72099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F424BD"/>
    <w:multiLevelType w:val="hybridMultilevel"/>
    <w:tmpl w:val="84AE9F4C"/>
    <w:lvl w:ilvl="0" w:tplc="B3E4A7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1A4399"/>
    <w:multiLevelType w:val="hybridMultilevel"/>
    <w:tmpl w:val="4B94DEB4"/>
    <w:lvl w:ilvl="0" w:tplc="0DB2DE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C8119E2"/>
    <w:multiLevelType w:val="hybridMultilevel"/>
    <w:tmpl w:val="A45043AC"/>
    <w:lvl w:ilvl="0" w:tplc="286281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5F4313"/>
    <w:multiLevelType w:val="hybridMultilevel"/>
    <w:tmpl w:val="B9686034"/>
    <w:lvl w:ilvl="0" w:tplc="2A0682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E094F58"/>
    <w:multiLevelType w:val="hybridMultilevel"/>
    <w:tmpl w:val="C9EE5562"/>
    <w:lvl w:ilvl="0" w:tplc="D8D034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E9C4A1D"/>
    <w:multiLevelType w:val="hybridMultilevel"/>
    <w:tmpl w:val="50184202"/>
    <w:lvl w:ilvl="0" w:tplc="51E65F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5E43EF"/>
    <w:multiLevelType w:val="hybridMultilevel"/>
    <w:tmpl w:val="E174C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8B53B7"/>
    <w:multiLevelType w:val="hybridMultilevel"/>
    <w:tmpl w:val="CAE2FA94"/>
    <w:lvl w:ilvl="0" w:tplc="F2B8FC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4FA201A"/>
    <w:multiLevelType w:val="hybridMultilevel"/>
    <w:tmpl w:val="7DA20BE8"/>
    <w:lvl w:ilvl="0" w:tplc="905812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9CE643F"/>
    <w:multiLevelType w:val="hybridMultilevel"/>
    <w:tmpl w:val="6E0411BE"/>
    <w:lvl w:ilvl="0" w:tplc="CCA8D6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9F80FE8"/>
    <w:multiLevelType w:val="hybridMultilevel"/>
    <w:tmpl w:val="6FCAF3C2"/>
    <w:lvl w:ilvl="0" w:tplc="DCBCD5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0521A3"/>
    <w:multiLevelType w:val="hybridMultilevel"/>
    <w:tmpl w:val="0DAE07EA"/>
    <w:lvl w:ilvl="0" w:tplc="214850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DBE669C"/>
    <w:multiLevelType w:val="hybridMultilevel"/>
    <w:tmpl w:val="8C366F4C"/>
    <w:lvl w:ilvl="0" w:tplc="7332C5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EDA7566"/>
    <w:multiLevelType w:val="hybridMultilevel"/>
    <w:tmpl w:val="E4E82D56"/>
    <w:lvl w:ilvl="0" w:tplc="41C0AC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0FB1D2B"/>
    <w:multiLevelType w:val="hybridMultilevel"/>
    <w:tmpl w:val="A89E62D0"/>
    <w:lvl w:ilvl="0" w:tplc="A8FC5E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6CF29DF"/>
    <w:multiLevelType w:val="hybridMultilevel"/>
    <w:tmpl w:val="7780FFE0"/>
    <w:lvl w:ilvl="0" w:tplc="CC6E48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9AA4D97"/>
    <w:multiLevelType w:val="hybridMultilevel"/>
    <w:tmpl w:val="65282014"/>
    <w:lvl w:ilvl="0" w:tplc="62CEDE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C551F0F"/>
    <w:multiLevelType w:val="hybridMultilevel"/>
    <w:tmpl w:val="60F8A74A"/>
    <w:lvl w:ilvl="0" w:tplc="17E401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DAC7C4B"/>
    <w:multiLevelType w:val="hybridMultilevel"/>
    <w:tmpl w:val="8D02F21C"/>
    <w:lvl w:ilvl="0" w:tplc="7AF472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24"/>
  </w:num>
  <w:num w:numId="3">
    <w:abstractNumId w:val="23"/>
  </w:num>
  <w:num w:numId="4">
    <w:abstractNumId w:val="19"/>
  </w:num>
  <w:num w:numId="5">
    <w:abstractNumId w:val="6"/>
  </w:num>
  <w:num w:numId="6">
    <w:abstractNumId w:val="14"/>
  </w:num>
  <w:num w:numId="7">
    <w:abstractNumId w:val="12"/>
  </w:num>
  <w:num w:numId="8">
    <w:abstractNumId w:val="36"/>
  </w:num>
  <w:num w:numId="9">
    <w:abstractNumId w:val="9"/>
  </w:num>
  <w:num w:numId="10">
    <w:abstractNumId w:val="26"/>
  </w:num>
  <w:num w:numId="11">
    <w:abstractNumId w:val="4"/>
  </w:num>
  <w:num w:numId="12">
    <w:abstractNumId w:val="37"/>
  </w:num>
  <w:num w:numId="13">
    <w:abstractNumId w:val="3"/>
  </w:num>
  <w:num w:numId="14">
    <w:abstractNumId w:val="31"/>
  </w:num>
  <w:num w:numId="15">
    <w:abstractNumId w:val="40"/>
  </w:num>
  <w:num w:numId="16">
    <w:abstractNumId w:val="39"/>
  </w:num>
  <w:num w:numId="17">
    <w:abstractNumId w:val="25"/>
  </w:num>
  <w:num w:numId="18">
    <w:abstractNumId w:val="35"/>
  </w:num>
  <w:num w:numId="19">
    <w:abstractNumId w:val="47"/>
  </w:num>
  <w:num w:numId="20">
    <w:abstractNumId w:val="28"/>
  </w:num>
  <w:num w:numId="21">
    <w:abstractNumId w:val="42"/>
  </w:num>
  <w:num w:numId="22">
    <w:abstractNumId w:val="22"/>
  </w:num>
  <w:num w:numId="23">
    <w:abstractNumId w:val="44"/>
  </w:num>
  <w:num w:numId="24">
    <w:abstractNumId w:val="29"/>
  </w:num>
  <w:num w:numId="25">
    <w:abstractNumId w:val="17"/>
  </w:num>
  <w:num w:numId="26">
    <w:abstractNumId w:val="20"/>
  </w:num>
  <w:num w:numId="27">
    <w:abstractNumId w:val="11"/>
  </w:num>
  <w:num w:numId="28">
    <w:abstractNumId w:val="49"/>
  </w:num>
  <w:num w:numId="29">
    <w:abstractNumId w:val="2"/>
  </w:num>
  <w:num w:numId="30">
    <w:abstractNumId w:val="7"/>
  </w:num>
  <w:num w:numId="31">
    <w:abstractNumId w:val="45"/>
  </w:num>
  <w:num w:numId="32">
    <w:abstractNumId w:val="46"/>
  </w:num>
  <w:num w:numId="33">
    <w:abstractNumId w:val="32"/>
  </w:num>
  <w:num w:numId="34">
    <w:abstractNumId w:val="8"/>
  </w:num>
  <w:num w:numId="35">
    <w:abstractNumId w:val="1"/>
  </w:num>
  <w:num w:numId="36">
    <w:abstractNumId w:val="13"/>
  </w:num>
  <w:num w:numId="37">
    <w:abstractNumId w:val="0"/>
  </w:num>
  <w:num w:numId="38">
    <w:abstractNumId w:val="21"/>
  </w:num>
  <w:num w:numId="39">
    <w:abstractNumId w:val="27"/>
  </w:num>
  <w:num w:numId="40">
    <w:abstractNumId w:val="33"/>
  </w:num>
  <w:num w:numId="41">
    <w:abstractNumId w:val="41"/>
  </w:num>
  <w:num w:numId="42">
    <w:abstractNumId w:val="16"/>
  </w:num>
  <w:num w:numId="43">
    <w:abstractNumId w:val="34"/>
  </w:num>
  <w:num w:numId="44">
    <w:abstractNumId w:val="15"/>
  </w:num>
  <w:num w:numId="45">
    <w:abstractNumId w:val="50"/>
  </w:num>
  <w:num w:numId="46">
    <w:abstractNumId w:val="48"/>
  </w:num>
  <w:num w:numId="47">
    <w:abstractNumId w:val="10"/>
  </w:num>
  <w:num w:numId="48">
    <w:abstractNumId w:val="30"/>
  </w:num>
  <w:num w:numId="49">
    <w:abstractNumId w:val="5"/>
  </w:num>
  <w:num w:numId="50">
    <w:abstractNumId w:val="43"/>
  </w:num>
  <w:num w:numId="51">
    <w:abstractNumId w:val="1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F9"/>
    <w:rsid w:val="00465E21"/>
    <w:rsid w:val="00523A95"/>
    <w:rsid w:val="00582CE9"/>
    <w:rsid w:val="006D4280"/>
    <w:rsid w:val="006E521F"/>
    <w:rsid w:val="007964AB"/>
    <w:rsid w:val="00892DC2"/>
    <w:rsid w:val="00A356F6"/>
    <w:rsid w:val="00BA54C2"/>
    <w:rsid w:val="00CE33C6"/>
    <w:rsid w:val="00EA2664"/>
    <w:rsid w:val="00F1641D"/>
    <w:rsid w:val="00F8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D9062"/>
  <w15:chartTrackingRefBased/>
  <w15:docId w15:val="{9BA5D2DF-C79C-472A-807E-87FC023D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Carpenter, Stephanie L LHD-Lexington-Fayette Co)</dc:creator>
  <cp:keywords/>
  <dc:description/>
  <cp:lastModifiedBy>Carpenter, Stephanie L LHD-Lexington-Fayette Co)</cp:lastModifiedBy>
  <cp:revision>4</cp:revision>
  <dcterms:created xsi:type="dcterms:W3CDTF">2020-06-05T17:43:00Z</dcterms:created>
  <dcterms:modified xsi:type="dcterms:W3CDTF">2020-07-09T18:09:00Z</dcterms:modified>
</cp:coreProperties>
</file>