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9EF88" w14:textId="77777777" w:rsidR="007814CB" w:rsidRDefault="007814CB" w:rsidP="007814CB">
      <w:pPr>
        <w:rPr>
          <w:b/>
        </w:rPr>
      </w:pPr>
    </w:p>
    <w:p w14:paraId="4D67154A" w14:textId="77777777" w:rsidR="002438E3" w:rsidRDefault="002438E3" w:rsidP="007814CB">
      <w:pPr>
        <w:rPr>
          <w:b/>
        </w:rPr>
      </w:pPr>
    </w:p>
    <w:p w14:paraId="06A88C68" w14:textId="77777777" w:rsidR="002438E3" w:rsidRDefault="002438E3" w:rsidP="007814CB">
      <w:pPr>
        <w:rPr>
          <w:b/>
        </w:rPr>
      </w:pPr>
    </w:p>
    <w:p w14:paraId="0B1F2111" w14:textId="77777777" w:rsidR="002438E3" w:rsidRDefault="002438E3" w:rsidP="007814CB">
      <w:pPr>
        <w:rPr>
          <w:b/>
        </w:rPr>
      </w:pPr>
    </w:p>
    <w:p w14:paraId="44442DE4" w14:textId="77777777" w:rsidR="002438E3" w:rsidRDefault="002438E3" w:rsidP="007814CB">
      <w:pPr>
        <w:rPr>
          <w:b/>
        </w:rPr>
      </w:pPr>
    </w:p>
    <w:p w14:paraId="06A15DD2" w14:textId="77777777" w:rsidR="002438E3" w:rsidRDefault="002438E3" w:rsidP="007814CB">
      <w:pPr>
        <w:rPr>
          <w:b/>
        </w:rPr>
      </w:pPr>
    </w:p>
    <w:p w14:paraId="0654D2A7" w14:textId="77777777" w:rsidR="004D1A66" w:rsidRPr="000212F5" w:rsidRDefault="004D1A66" w:rsidP="00F066AE">
      <w:pPr>
        <w:spacing w:line="300" w:lineRule="auto"/>
        <w:rPr>
          <w:sz w:val="24"/>
          <w:szCs w:val="24"/>
        </w:rPr>
      </w:pPr>
    </w:p>
    <w:p w14:paraId="55AF79CA" w14:textId="31684B28" w:rsidR="00357B35" w:rsidRPr="000212F5" w:rsidRDefault="00357B35" w:rsidP="00357B35">
      <w:pPr>
        <w:rPr>
          <w:b/>
          <w:sz w:val="24"/>
          <w:szCs w:val="24"/>
        </w:rPr>
      </w:pPr>
      <w:r w:rsidRPr="000212F5">
        <w:rPr>
          <w:b/>
          <w:sz w:val="24"/>
          <w:szCs w:val="24"/>
        </w:rPr>
        <w:t>UKPR&amp;</w:t>
      </w:r>
      <w:r>
        <w:rPr>
          <w:b/>
          <w:sz w:val="24"/>
          <w:szCs w:val="24"/>
        </w:rPr>
        <w:t>SC</w:t>
      </w:r>
      <w:r w:rsidRPr="000212F5">
        <w:rPr>
          <w:b/>
          <w:sz w:val="24"/>
          <w:szCs w:val="24"/>
        </w:rPr>
        <w:t xml:space="preserve"> CONTACT: </w:t>
      </w:r>
      <w:r w:rsidR="007157F9">
        <w:rPr>
          <w:b/>
          <w:sz w:val="24"/>
          <w:szCs w:val="24"/>
        </w:rPr>
        <w:t>Kristi Willett</w:t>
      </w:r>
      <w:r w:rsidRPr="000212F5">
        <w:rPr>
          <w:b/>
          <w:sz w:val="24"/>
          <w:szCs w:val="24"/>
        </w:rPr>
        <w:t xml:space="preserve">, </w:t>
      </w:r>
      <w:hyperlink r:id="rId7" w:history="1">
        <w:r w:rsidR="007157F9" w:rsidRPr="00E668F6">
          <w:rPr>
            <w:rStyle w:val="Hyperlink"/>
            <w:b/>
            <w:sz w:val="24"/>
            <w:szCs w:val="24"/>
          </w:rPr>
          <w:t>kristi.willett@uky.edu</w:t>
        </w:r>
      </w:hyperlink>
      <w:r w:rsidRPr="000212F5">
        <w:rPr>
          <w:b/>
          <w:sz w:val="24"/>
          <w:szCs w:val="24"/>
        </w:rPr>
        <w:t>, 859-</w:t>
      </w:r>
      <w:r w:rsidR="007157F9">
        <w:rPr>
          <w:b/>
          <w:sz w:val="24"/>
          <w:szCs w:val="24"/>
        </w:rPr>
        <w:t>806</w:t>
      </w:r>
      <w:r w:rsidRPr="000212F5">
        <w:rPr>
          <w:b/>
          <w:sz w:val="24"/>
          <w:szCs w:val="24"/>
        </w:rPr>
        <w:t>-</w:t>
      </w:r>
      <w:r w:rsidR="007157F9">
        <w:rPr>
          <w:b/>
          <w:sz w:val="24"/>
          <w:szCs w:val="24"/>
        </w:rPr>
        <w:t>0445</w:t>
      </w:r>
    </w:p>
    <w:p w14:paraId="47E01A11" w14:textId="77777777" w:rsidR="00357B35" w:rsidRPr="000212F5" w:rsidRDefault="00357B35" w:rsidP="00357B35">
      <w:pPr>
        <w:rPr>
          <w:b/>
          <w:sz w:val="24"/>
          <w:szCs w:val="24"/>
        </w:rPr>
      </w:pPr>
    </w:p>
    <w:p w14:paraId="7B54D64A" w14:textId="77777777" w:rsidR="00357B35" w:rsidRPr="000212F5" w:rsidRDefault="00357B35" w:rsidP="00357B35">
      <w:pPr>
        <w:rPr>
          <w:b/>
          <w:sz w:val="24"/>
          <w:szCs w:val="24"/>
          <w:u w:val="single"/>
        </w:rPr>
      </w:pPr>
    </w:p>
    <w:p w14:paraId="00ADC61B" w14:textId="77777777" w:rsidR="00357B35" w:rsidRPr="008F39A5" w:rsidRDefault="00357B35" w:rsidP="00357B35">
      <w:pPr>
        <w:rPr>
          <w:b/>
          <w:sz w:val="24"/>
          <w:szCs w:val="24"/>
          <w:u w:val="single"/>
        </w:rPr>
      </w:pPr>
      <w:r w:rsidRPr="008F39A5">
        <w:rPr>
          <w:b/>
          <w:sz w:val="24"/>
          <w:szCs w:val="24"/>
          <w:u w:val="single"/>
        </w:rPr>
        <w:t>FOR RELEASE</w:t>
      </w:r>
    </w:p>
    <w:p w14:paraId="2595989B" w14:textId="77777777" w:rsidR="00357B35" w:rsidRPr="008F39A5" w:rsidRDefault="00357B35" w:rsidP="00357B35">
      <w:pPr>
        <w:rPr>
          <w:b/>
        </w:rPr>
      </w:pPr>
    </w:p>
    <w:p w14:paraId="770C3EE2" w14:textId="77777777" w:rsidR="00357B35" w:rsidRPr="008F39A5" w:rsidRDefault="00357B35" w:rsidP="00357B35">
      <w:pPr>
        <w:rPr>
          <w:b/>
        </w:rPr>
      </w:pPr>
    </w:p>
    <w:p w14:paraId="63DB32BB" w14:textId="77777777" w:rsidR="007157F9" w:rsidRPr="00725BBF" w:rsidRDefault="007157F9" w:rsidP="007157F9">
      <w:pPr>
        <w:jc w:val="center"/>
        <w:rPr>
          <w:b/>
          <w:bCs/>
          <w:sz w:val="28"/>
          <w:szCs w:val="28"/>
        </w:rPr>
      </w:pPr>
      <w:r w:rsidRPr="00725BBF">
        <w:rPr>
          <w:b/>
          <w:bCs/>
          <w:sz w:val="28"/>
          <w:szCs w:val="28"/>
        </w:rPr>
        <w:t>UK HealthCare providing updated flu numbers</w:t>
      </w:r>
    </w:p>
    <w:p w14:paraId="34186A53" w14:textId="77777777" w:rsidR="00357B35" w:rsidRPr="008F39A5" w:rsidRDefault="00357B35" w:rsidP="00357B35">
      <w:pPr>
        <w:jc w:val="center"/>
        <w:rPr>
          <w:sz w:val="24"/>
          <w:szCs w:val="24"/>
        </w:rPr>
      </w:pPr>
    </w:p>
    <w:p w14:paraId="1F0ACC58" w14:textId="77777777" w:rsidR="007157F9" w:rsidRPr="00725BBF" w:rsidRDefault="007157F9" w:rsidP="007157F9">
      <w:pPr>
        <w:rPr>
          <w:sz w:val="24"/>
          <w:szCs w:val="24"/>
        </w:rPr>
      </w:pPr>
      <w:r w:rsidRPr="00725BBF">
        <w:rPr>
          <w:b/>
          <w:bCs/>
          <w:sz w:val="24"/>
          <w:szCs w:val="24"/>
        </w:rPr>
        <w:t xml:space="preserve">LEXINGTON, Ky. (Jan. </w:t>
      </w:r>
      <w:r>
        <w:rPr>
          <w:b/>
          <w:bCs/>
          <w:sz w:val="24"/>
          <w:szCs w:val="24"/>
        </w:rPr>
        <w:t>24</w:t>
      </w:r>
      <w:r w:rsidRPr="00725BBF">
        <w:rPr>
          <w:b/>
          <w:bCs/>
          <w:sz w:val="24"/>
          <w:szCs w:val="24"/>
        </w:rPr>
        <w:t>, 2023) –</w:t>
      </w:r>
      <w:r w:rsidRPr="00725BBF">
        <w:rPr>
          <w:sz w:val="24"/>
          <w:szCs w:val="24"/>
        </w:rPr>
        <w:t xml:space="preserve"> UK HealthCare is providing updated flu data to area health departments to correct information not previously reported.</w:t>
      </w:r>
    </w:p>
    <w:p w14:paraId="7C4E1A6A" w14:textId="77777777" w:rsidR="007157F9" w:rsidRPr="00725BBF" w:rsidRDefault="007157F9" w:rsidP="007157F9">
      <w:pPr>
        <w:rPr>
          <w:sz w:val="24"/>
          <w:szCs w:val="24"/>
        </w:rPr>
      </w:pPr>
    </w:p>
    <w:p w14:paraId="5B585B87" w14:textId="5D7E122D" w:rsidR="007157F9" w:rsidRPr="003023D2" w:rsidRDefault="007157F9" w:rsidP="007157F9">
      <w:pPr>
        <w:rPr>
          <w:sz w:val="24"/>
          <w:szCs w:val="24"/>
        </w:rPr>
      </w:pPr>
      <w:r w:rsidRPr="00725BBF">
        <w:rPr>
          <w:sz w:val="24"/>
          <w:szCs w:val="24"/>
        </w:rPr>
        <w:t>Due to an information technology data systems issue</w:t>
      </w:r>
      <w:r>
        <w:rPr>
          <w:sz w:val="24"/>
          <w:szCs w:val="24"/>
        </w:rPr>
        <w:t>, 2,082</w:t>
      </w:r>
      <w:r w:rsidRPr="00725BBF">
        <w:rPr>
          <w:sz w:val="24"/>
          <w:szCs w:val="24"/>
        </w:rPr>
        <w:t xml:space="preserve"> positive flu results </w:t>
      </w:r>
      <w:r>
        <w:rPr>
          <w:sz w:val="24"/>
          <w:szCs w:val="24"/>
        </w:rPr>
        <w:t xml:space="preserve">from October through early </w:t>
      </w:r>
      <w:r w:rsidRPr="003023D2">
        <w:rPr>
          <w:sz w:val="24"/>
          <w:szCs w:val="24"/>
        </w:rPr>
        <w:t xml:space="preserve">January were not received </w:t>
      </w:r>
      <w:r w:rsidR="00FE1867">
        <w:rPr>
          <w:sz w:val="24"/>
          <w:szCs w:val="24"/>
        </w:rPr>
        <w:t xml:space="preserve">from UK HealthCare by the </w:t>
      </w:r>
      <w:r w:rsidRPr="003023D2">
        <w:rPr>
          <w:sz w:val="24"/>
          <w:szCs w:val="24"/>
        </w:rPr>
        <w:t>Kentucky Health Information Exchange (KHIE), a secure network where hospitals and health care facilities can locate and share patient health information. Through KHIE, the data is then shared with local health departments.</w:t>
      </w:r>
    </w:p>
    <w:p w14:paraId="67BC302B" w14:textId="77777777" w:rsidR="007157F9" w:rsidRPr="003023D2" w:rsidRDefault="007157F9" w:rsidP="007157F9">
      <w:pPr>
        <w:rPr>
          <w:sz w:val="24"/>
          <w:szCs w:val="24"/>
        </w:rPr>
      </w:pPr>
    </w:p>
    <w:p w14:paraId="3990D191" w14:textId="170B47DB" w:rsidR="007157F9" w:rsidRPr="003023D2" w:rsidRDefault="007157F9" w:rsidP="007157F9">
      <w:pPr>
        <w:rPr>
          <w:sz w:val="24"/>
          <w:szCs w:val="24"/>
        </w:rPr>
      </w:pPr>
      <w:r w:rsidRPr="003023D2">
        <w:rPr>
          <w:sz w:val="24"/>
          <w:szCs w:val="24"/>
        </w:rPr>
        <w:t xml:space="preserve">The issue had no impact on patient care during the </w:t>
      </w:r>
      <w:r>
        <w:rPr>
          <w:sz w:val="24"/>
          <w:szCs w:val="24"/>
        </w:rPr>
        <w:t xml:space="preserve">temporary </w:t>
      </w:r>
      <w:r w:rsidRPr="003023D2">
        <w:rPr>
          <w:sz w:val="24"/>
          <w:szCs w:val="24"/>
        </w:rPr>
        <w:t>reporting disruption.</w:t>
      </w:r>
    </w:p>
    <w:p w14:paraId="03C46964" w14:textId="77777777" w:rsidR="007157F9" w:rsidRDefault="007157F9" w:rsidP="007157F9">
      <w:pPr>
        <w:rPr>
          <w:sz w:val="24"/>
          <w:szCs w:val="24"/>
        </w:rPr>
      </w:pPr>
    </w:p>
    <w:p w14:paraId="210BE045" w14:textId="2F0DD15F" w:rsidR="007157F9" w:rsidRPr="00725BBF" w:rsidRDefault="007157F9" w:rsidP="007157F9">
      <w:pPr>
        <w:rPr>
          <w:sz w:val="24"/>
          <w:szCs w:val="24"/>
        </w:rPr>
      </w:pPr>
      <w:r w:rsidRPr="00725BBF">
        <w:rPr>
          <w:sz w:val="24"/>
          <w:szCs w:val="24"/>
        </w:rPr>
        <w:t xml:space="preserve">The issue was detected in mid-November and data specialists at UK HealthCare collaborated with KHIE </w:t>
      </w:r>
      <w:r>
        <w:rPr>
          <w:sz w:val="24"/>
          <w:szCs w:val="24"/>
        </w:rPr>
        <w:t>to resolve</w:t>
      </w:r>
      <w:r w:rsidRPr="00725BBF">
        <w:rPr>
          <w:sz w:val="24"/>
          <w:szCs w:val="24"/>
        </w:rPr>
        <w:t xml:space="preserve"> the problem caused by a coding issue that </w:t>
      </w:r>
      <w:r w:rsidRPr="00884532">
        <w:rPr>
          <w:rFonts w:eastAsia="Times New Roman"/>
          <w:sz w:val="24"/>
          <w:szCs w:val="24"/>
        </w:rPr>
        <w:t>resulted in disruption of the data flow from E</w:t>
      </w:r>
      <w:r w:rsidR="00FE1867">
        <w:rPr>
          <w:rFonts w:eastAsia="Times New Roman"/>
          <w:sz w:val="24"/>
          <w:szCs w:val="24"/>
        </w:rPr>
        <w:t>pic</w:t>
      </w:r>
      <w:r w:rsidRPr="00884532">
        <w:rPr>
          <w:rFonts w:eastAsia="Times New Roman"/>
          <w:sz w:val="24"/>
          <w:szCs w:val="24"/>
        </w:rPr>
        <w:t>, UK HealthCare’s electronic health record system, into the KHIE system</w:t>
      </w:r>
      <w:r w:rsidRPr="00884532">
        <w:rPr>
          <w:sz w:val="24"/>
          <w:szCs w:val="24"/>
        </w:rPr>
        <w:t xml:space="preserve">. </w:t>
      </w:r>
    </w:p>
    <w:p w14:paraId="5FA780B8" w14:textId="77777777" w:rsidR="007157F9" w:rsidRPr="00725BBF" w:rsidRDefault="007157F9" w:rsidP="007157F9">
      <w:pPr>
        <w:rPr>
          <w:sz w:val="24"/>
          <w:szCs w:val="24"/>
        </w:rPr>
      </w:pPr>
    </w:p>
    <w:p w14:paraId="380201E3" w14:textId="77777777" w:rsidR="007157F9" w:rsidRDefault="007157F9" w:rsidP="007157F9">
      <w:pPr>
        <w:rPr>
          <w:sz w:val="24"/>
          <w:szCs w:val="24"/>
        </w:rPr>
      </w:pPr>
      <w:r w:rsidRPr="00725BBF">
        <w:rPr>
          <w:sz w:val="24"/>
          <w:szCs w:val="24"/>
        </w:rPr>
        <w:t xml:space="preserve">When a patient tests positive for the flu at one of UK HealthCare’s hospitals – UK Chandler, UK Good Samaritan and UK Kentucky Children’s Hospital – or </w:t>
      </w:r>
      <w:r>
        <w:rPr>
          <w:sz w:val="24"/>
          <w:szCs w:val="24"/>
        </w:rPr>
        <w:t>at a UK HealthCare</w:t>
      </w:r>
      <w:r w:rsidRPr="00725BBF">
        <w:rPr>
          <w:sz w:val="24"/>
          <w:szCs w:val="24"/>
        </w:rPr>
        <w:t xml:space="preserve"> outpatient clinic, that information is then reported in the </w:t>
      </w:r>
      <w:r>
        <w:rPr>
          <w:sz w:val="24"/>
          <w:szCs w:val="24"/>
        </w:rPr>
        <w:t xml:space="preserve">KHIE </w:t>
      </w:r>
      <w:r w:rsidRPr="00725BBF">
        <w:rPr>
          <w:sz w:val="24"/>
          <w:szCs w:val="24"/>
        </w:rPr>
        <w:t xml:space="preserve">database to the patient’s home county. </w:t>
      </w:r>
      <w:r>
        <w:rPr>
          <w:sz w:val="24"/>
          <w:szCs w:val="24"/>
        </w:rPr>
        <w:t>However, d</w:t>
      </w:r>
      <w:r w:rsidRPr="00725BBF">
        <w:rPr>
          <w:sz w:val="24"/>
          <w:szCs w:val="24"/>
        </w:rPr>
        <w:t xml:space="preserve">uring the time of the reporting outage, the information was not received by the </w:t>
      </w:r>
      <w:r>
        <w:rPr>
          <w:sz w:val="24"/>
          <w:szCs w:val="24"/>
        </w:rPr>
        <w:t xml:space="preserve">patient’s </w:t>
      </w:r>
      <w:r w:rsidRPr="00725BBF">
        <w:rPr>
          <w:sz w:val="24"/>
          <w:szCs w:val="24"/>
        </w:rPr>
        <w:t>county health department.</w:t>
      </w:r>
    </w:p>
    <w:p w14:paraId="400F42A6" w14:textId="77777777" w:rsidR="007157F9" w:rsidRDefault="007157F9" w:rsidP="007157F9">
      <w:pPr>
        <w:rPr>
          <w:sz w:val="24"/>
          <w:szCs w:val="24"/>
        </w:rPr>
      </w:pPr>
    </w:p>
    <w:p w14:paraId="247CA456" w14:textId="4D1CD58D" w:rsidR="007157F9" w:rsidRPr="00A34D20" w:rsidRDefault="007157F9" w:rsidP="007157F9">
      <w:pPr>
        <w:rPr>
          <w:color w:val="FF0000"/>
          <w:sz w:val="24"/>
          <w:szCs w:val="24"/>
        </w:rPr>
      </w:pPr>
      <w:r>
        <w:rPr>
          <w:sz w:val="24"/>
          <w:szCs w:val="24"/>
        </w:rPr>
        <w:t>The issue was resolved on Jan. 1</w:t>
      </w:r>
      <w:r w:rsidR="00DD1363">
        <w:rPr>
          <w:sz w:val="24"/>
          <w:szCs w:val="24"/>
        </w:rPr>
        <w:t>1</w:t>
      </w:r>
      <w:r>
        <w:rPr>
          <w:sz w:val="24"/>
          <w:szCs w:val="24"/>
        </w:rPr>
        <w:t xml:space="preserve">, and </w:t>
      </w:r>
      <w:r w:rsidRPr="00725BBF">
        <w:rPr>
          <w:sz w:val="24"/>
          <w:szCs w:val="24"/>
        </w:rPr>
        <w:t>correct</w:t>
      </w:r>
      <w:r>
        <w:rPr>
          <w:sz w:val="24"/>
          <w:szCs w:val="24"/>
        </w:rPr>
        <w:t>ed</w:t>
      </w:r>
      <w:r w:rsidRPr="00725BBF">
        <w:rPr>
          <w:sz w:val="24"/>
          <w:szCs w:val="24"/>
        </w:rPr>
        <w:t xml:space="preserve"> data was resent to KHIE</w:t>
      </w:r>
      <w:r>
        <w:rPr>
          <w:sz w:val="24"/>
          <w:szCs w:val="24"/>
        </w:rPr>
        <w:t xml:space="preserve"> last week. This data</w:t>
      </w:r>
      <w:r w:rsidRPr="00725BBF">
        <w:rPr>
          <w:sz w:val="24"/>
          <w:szCs w:val="24"/>
        </w:rPr>
        <w:t xml:space="preserve"> </w:t>
      </w:r>
      <w:r>
        <w:rPr>
          <w:sz w:val="24"/>
          <w:szCs w:val="24"/>
        </w:rPr>
        <w:t xml:space="preserve">is now accessible to the impacted health departments, </w:t>
      </w:r>
      <w:r w:rsidRPr="001B3124">
        <w:rPr>
          <w:sz w:val="24"/>
          <w:szCs w:val="24"/>
        </w:rPr>
        <w:t>which have been notified and are reconciling the backlog of data.</w:t>
      </w:r>
      <w:r>
        <w:rPr>
          <w:sz w:val="24"/>
          <w:szCs w:val="24"/>
        </w:rPr>
        <w:t xml:space="preserve"> </w:t>
      </w:r>
    </w:p>
    <w:p w14:paraId="5CB93C66" w14:textId="77777777" w:rsidR="007157F9" w:rsidRDefault="007157F9" w:rsidP="007157F9">
      <w:pPr>
        <w:rPr>
          <w:sz w:val="24"/>
          <w:szCs w:val="24"/>
        </w:rPr>
      </w:pPr>
    </w:p>
    <w:p w14:paraId="494F07FF" w14:textId="77777777" w:rsidR="007157F9" w:rsidRDefault="007157F9" w:rsidP="007157F9">
      <w:pPr>
        <w:rPr>
          <w:sz w:val="24"/>
          <w:szCs w:val="24"/>
        </w:rPr>
      </w:pPr>
      <w:r>
        <w:rPr>
          <w:sz w:val="24"/>
          <w:szCs w:val="24"/>
        </w:rPr>
        <w:t xml:space="preserve">As a result, </w:t>
      </w:r>
      <w:r w:rsidRPr="00725BBF">
        <w:rPr>
          <w:sz w:val="24"/>
          <w:szCs w:val="24"/>
        </w:rPr>
        <w:t xml:space="preserve">several health departments </w:t>
      </w:r>
      <w:r>
        <w:rPr>
          <w:sz w:val="24"/>
          <w:szCs w:val="24"/>
        </w:rPr>
        <w:t>in the counties of residence of UK HealthCare patients now have</w:t>
      </w:r>
      <w:r w:rsidRPr="00725BBF">
        <w:rPr>
          <w:sz w:val="24"/>
          <w:szCs w:val="24"/>
        </w:rPr>
        <w:t xml:space="preserve"> an increased overall number of positive flu results for this flu season.</w:t>
      </w:r>
    </w:p>
    <w:p w14:paraId="77F28D89" w14:textId="77777777" w:rsidR="007157F9" w:rsidRDefault="007157F9" w:rsidP="007157F9">
      <w:pPr>
        <w:rPr>
          <w:sz w:val="24"/>
          <w:szCs w:val="24"/>
        </w:rPr>
      </w:pPr>
    </w:p>
    <w:p w14:paraId="2F2CC10C" w14:textId="77777777" w:rsidR="007157F9" w:rsidRDefault="007157F9" w:rsidP="007157F9">
      <w:pPr>
        <w:rPr>
          <w:sz w:val="24"/>
          <w:szCs w:val="24"/>
        </w:rPr>
      </w:pPr>
      <w:r>
        <w:rPr>
          <w:sz w:val="24"/>
          <w:szCs w:val="24"/>
        </w:rPr>
        <w:t xml:space="preserve">“We are deeply committed not only to the quality care of our patients but also our responsibility in accurate and transparent reporting of patient care data and worked to resolve this issue and correct data as soon as possible,” </w:t>
      </w:r>
      <w:r w:rsidRPr="001B3124">
        <w:rPr>
          <w:sz w:val="24"/>
          <w:szCs w:val="24"/>
        </w:rPr>
        <w:t xml:space="preserve">said </w:t>
      </w:r>
      <w:r>
        <w:rPr>
          <w:sz w:val="24"/>
          <w:szCs w:val="24"/>
        </w:rPr>
        <w:t xml:space="preserve">Kimberly Blanton, DNP, </w:t>
      </w:r>
      <w:r>
        <w:rPr>
          <w:sz w:val="24"/>
          <w:szCs w:val="24"/>
        </w:rPr>
        <w:lastRenderedPageBreak/>
        <w:t>chief nursing officer at UK Chandler Hospital. “We also greatly value our relationships with the local health departments in the state, the Kentucky Health Information Exchange and the Kentucky Department of Public Health and are appreciative for their assistance in resolving and reconciling this issue.”</w:t>
      </w:r>
    </w:p>
    <w:p w14:paraId="62F6C1FF" w14:textId="77777777" w:rsidR="007157F9" w:rsidRDefault="007157F9" w:rsidP="007157F9">
      <w:pPr>
        <w:rPr>
          <w:sz w:val="24"/>
          <w:szCs w:val="24"/>
        </w:rPr>
      </w:pPr>
    </w:p>
    <w:p w14:paraId="158FBC29" w14:textId="77777777" w:rsidR="00424A6A" w:rsidRPr="00150BBB" w:rsidRDefault="007814CB" w:rsidP="007814CB">
      <w:pPr>
        <w:jc w:val="center"/>
        <w:rPr>
          <w:b/>
          <w:sz w:val="24"/>
          <w:szCs w:val="24"/>
        </w:rPr>
      </w:pPr>
      <w:r w:rsidRPr="00150BBB">
        <w:rPr>
          <w:b/>
          <w:sz w:val="24"/>
          <w:szCs w:val="24"/>
        </w:rPr>
        <w:t>###</w:t>
      </w:r>
    </w:p>
    <w:p w14:paraId="1CFAD45A" w14:textId="77777777" w:rsidR="00263D02" w:rsidRPr="00FF30A6" w:rsidRDefault="00263D02" w:rsidP="00263D02">
      <w:pPr>
        <w:pStyle w:val="paragraph"/>
        <w:spacing w:before="0" w:beforeAutospacing="0" w:after="0" w:afterAutospacing="0"/>
        <w:textAlignment w:val="baseline"/>
        <w:rPr>
          <w:rFonts w:ascii="Arial" w:hAnsi="Arial" w:cs="Arial"/>
          <w:i/>
          <w:iCs/>
          <w:sz w:val="16"/>
          <w:szCs w:val="16"/>
        </w:rPr>
      </w:pPr>
    </w:p>
    <w:p w14:paraId="5883EB29" w14:textId="77777777" w:rsidR="000F05B1" w:rsidRDefault="000F05B1" w:rsidP="000F05B1">
      <w:pPr>
        <w:pStyle w:val="paragraph"/>
        <w:spacing w:before="0" w:beforeAutospacing="0" w:after="0" w:afterAutospacing="0"/>
        <w:textAlignment w:val="baseline"/>
        <w:rPr>
          <w:rFonts w:ascii="Arial" w:hAnsi="Arial" w:cs="Arial"/>
          <w:i/>
          <w:iCs/>
          <w:sz w:val="16"/>
          <w:szCs w:val="16"/>
        </w:rPr>
      </w:pPr>
      <w:r>
        <w:rPr>
          <w:rFonts w:ascii="Arial" w:hAnsi="Arial" w:cs="Arial"/>
          <w:i/>
          <w:iCs/>
          <w:sz w:val="16"/>
          <w:szCs w:val="16"/>
        </w:rPr>
        <w:t>UK HealthCare is the hospitals and clinics of the University of Kentucky. But it is so much more. It is more than 10,000 dedicated health care professionals committed to providing advanced subspecialty care for the most critically injured and ill patients from the Commonwealth and beyond. It also is the home of the state’s only National Cancer Institute (NCI)-designated cancer center, a Level IV Neonatal Intensive Care Unit that cares for the tiniest and sickest newborns, the region’s only Level 1 trauma center and Kentucky’s top hospital ranked by U.S. News &amp; World Report.  </w:t>
      </w:r>
    </w:p>
    <w:p w14:paraId="1926DD29" w14:textId="77777777" w:rsidR="00130863" w:rsidRDefault="00130863" w:rsidP="00130863">
      <w:pPr>
        <w:pStyle w:val="paragraph"/>
        <w:spacing w:before="0" w:beforeAutospacing="0" w:after="0" w:afterAutospacing="0"/>
        <w:textAlignment w:val="baseline"/>
        <w:rPr>
          <w:rFonts w:ascii="Arial" w:hAnsi="Arial" w:cs="Arial"/>
          <w:i/>
          <w:iCs/>
          <w:sz w:val="16"/>
          <w:szCs w:val="16"/>
        </w:rPr>
      </w:pPr>
      <w:r>
        <w:rPr>
          <w:rFonts w:ascii="Arial" w:hAnsi="Arial" w:cs="Arial"/>
          <w:i/>
          <w:iCs/>
          <w:sz w:val="16"/>
          <w:szCs w:val="16"/>
        </w:rPr>
        <w:t> </w:t>
      </w:r>
    </w:p>
    <w:p w14:paraId="02FF2F76" w14:textId="77777777" w:rsidR="00130863" w:rsidRDefault="00130863" w:rsidP="00130863">
      <w:pPr>
        <w:pStyle w:val="paragraph"/>
        <w:spacing w:before="0" w:beforeAutospacing="0" w:after="0" w:afterAutospacing="0"/>
        <w:textAlignment w:val="baseline"/>
        <w:rPr>
          <w:rFonts w:ascii="Arial" w:hAnsi="Arial" w:cs="Arial"/>
          <w:i/>
          <w:iCs/>
          <w:sz w:val="16"/>
          <w:szCs w:val="16"/>
        </w:rPr>
      </w:pPr>
      <w:r>
        <w:rPr>
          <w:rFonts w:ascii="Arial" w:hAnsi="Arial" w:cs="Arial"/>
          <w:i/>
          <w:iCs/>
          <w:sz w:val="16"/>
          <w:szCs w:val="16"/>
        </w:rPr>
        <w:t>As an academic research institution, we are continuously pursuing the next generation of cures, treatments, protocols and policies. Our discoveries have the potential to change what’s medically possible within our lifetimes. Our educators and thought leaders are transforming the health care landscape as our six health professions colleges teach the next generation of doctors, nurses, pharmacists and other health care professionals, spreading the highest standards of care. UK HealthCare is the power of advanced medicine committed to creating a healthier Kentucky, now and for generations to come. </w:t>
      </w:r>
    </w:p>
    <w:p w14:paraId="16E91603" w14:textId="77777777" w:rsidR="00263D02" w:rsidRPr="00FF30A6" w:rsidRDefault="00263D02" w:rsidP="00263D02">
      <w:pPr>
        <w:jc w:val="center"/>
        <w:rPr>
          <w:i/>
          <w:iCs/>
          <w:sz w:val="16"/>
          <w:szCs w:val="16"/>
        </w:rPr>
      </w:pPr>
    </w:p>
    <w:p w14:paraId="3FAF1B3A" w14:textId="77777777" w:rsidR="00357B35" w:rsidRDefault="00357B35" w:rsidP="00357B35">
      <w:pPr>
        <w:rPr>
          <w:i/>
          <w:iCs/>
          <w:sz w:val="16"/>
          <w:szCs w:val="16"/>
        </w:rPr>
      </w:pPr>
    </w:p>
    <w:p w14:paraId="3BB45A22" w14:textId="77777777" w:rsidR="00357B35" w:rsidRDefault="00357B35" w:rsidP="00357B35">
      <w:pPr>
        <w:rPr>
          <w:i/>
          <w:iCs/>
          <w:sz w:val="16"/>
          <w:szCs w:val="16"/>
        </w:rPr>
      </w:pPr>
    </w:p>
    <w:p w14:paraId="0EBB0A64" w14:textId="560C14A7" w:rsidR="00974A9F" w:rsidRPr="00974A9F" w:rsidRDefault="00974A9F" w:rsidP="00357B35">
      <w:pPr>
        <w:rPr>
          <w:sz w:val="16"/>
          <w:szCs w:val="16"/>
        </w:rPr>
      </w:pPr>
    </w:p>
    <w:sectPr w:rsidR="00974A9F" w:rsidRPr="00974A9F" w:rsidSect="004D1A66">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391AB" w14:textId="77777777" w:rsidR="00267102" w:rsidRDefault="00267102" w:rsidP="004D1A66">
      <w:r>
        <w:separator/>
      </w:r>
    </w:p>
  </w:endnote>
  <w:endnote w:type="continuationSeparator" w:id="0">
    <w:p w14:paraId="72B55178" w14:textId="77777777" w:rsidR="00267102" w:rsidRDefault="00267102" w:rsidP="004D1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ercury Display">
    <w:altName w:val="Calibri"/>
    <w:panose1 w:val="00000000000000000000"/>
    <w:charset w:val="00"/>
    <w:family w:val="auto"/>
    <w:notTrueType/>
    <w:pitch w:val="variable"/>
    <w:sig w:usb0="A000007F" w:usb1="4000004A" w:usb2="00000000" w:usb3="00000000" w:csb0="0000000B" w:csb1="00000000"/>
  </w:font>
  <w:font w:name="Mercury Display Semibold">
    <w:altName w:val="Calibri"/>
    <w:panose1 w:val="00000000000000000000"/>
    <w:charset w:val="00"/>
    <w:family w:val="auto"/>
    <w:notTrueType/>
    <w:pitch w:val="variable"/>
    <w:sig w:usb0="00000003" w:usb1="00000000" w:usb2="00000000" w:usb3="00000000" w:csb0="0000000B" w:csb1="00000000"/>
  </w:font>
  <w:font w:name="Mercury Display Roman">
    <w:altName w:val="Calibri"/>
    <w:panose1 w:val="00000000000000000000"/>
    <w:charset w:val="00"/>
    <w:family w:val="auto"/>
    <w:notTrueType/>
    <w:pitch w:val="variable"/>
    <w:sig w:usb0="A000007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7BFFF" w14:textId="77777777" w:rsidR="00825B71" w:rsidRPr="00BC1021" w:rsidRDefault="00825B71" w:rsidP="00825B71">
    <w:pPr>
      <w:pStyle w:val="Footer"/>
      <w:jc w:val="center"/>
      <w:rPr>
        <w:rFonts w:ascii="Georgia" w:hAnsi="Georgia"/>
        <w:i/>
        <w:sz w:val="14"/>
        <w:szCs w:val="14"/>
      </w:rPr>
    </w:pPr>
    <w:r w:rsidRPr="00BC1021">
      <w:rPr>
        <w:rFonts w:ascii="Georgia" w:hAnsi="Georgia"/>
        <w:i/>
        <w:sz w:val="14"/>
        <w:szCs w:val="14"/>
      </w:rPr>
      <w:t>An Equal Opportunity University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D69D5" w14:textId="77777777" w:rsidR="00424A6A" w:rsidRPr="00424A6A" w:rsidRDefault="00424A6A" w:rsidP="00424A6A">
    <w:pPr>
      <w:pStyle w:val="Footer"/>
      <w:ind w:left="60"/>
      <w:jc w:val="center"/>
      <w:rPr>
        <w:b/>
      </w:rPr>
    </w:pPr>
    <w:r w:rsidRPr="00424A6A">
      <w:rPr>
        <w:b/>
      </w:rPr>
      <w:t xml:space="preserve"> - more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ADB54" w14:textId="77777777" w:rsidR="00267102" w:rsidRDefault="00267102" w:rsidP="004D1A66">
      <w:r>
        <w:separator/>
      </w:r>
    </w:p>
  </w:footnote>
  <w:footnote w:type="continuationSeparator" w:id="0">
    <w:p w14:paraId="3397BF90" w14:textId="77777777" w:rsidR="00267102" w:rsidRDefault="00267102" w:rsidP="004D1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449EC" w14:textId="77777777" w:rsidR="00424A6A" w:rsidRDefault="00424A6A">
    <w:pPr>
      <w:pStyle w:val="Header"/>
      <w:jc w:val="right"/>
    </w:pPr>
    <w:r>
      <w:fldChar w:fldCharType="begin"/>
    </w:r>
    <w:r>
      <w:instrText xml:space="preserve"> PAGE   \* MERGEFORMAT </w:instrText>
    </w:r>
    <w:r>
      <w:fldChar w:fldCharType="separate"/>
    </w:r>
    <w:r w:rsidR="006A6D57">
      <w:rPr>
        <w:noProof/>
      </w:rPr>
      <w:t>2</w:t>
    </w:r>
    <w:r>
      <w:fldChar w:fldCharType="end"/>
    </w:r>
  </w:p>
  <w:p w14:paraId="6DE4BE85" w14:textId="77777777" w:rsidR="004D1A66" w:rsidRDefault="004D1A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DB28D" w14:textId="77777777" w:rsidR="004D1A66" w:rsidRDefault="00DA3FB4">
    <w:pPr>
      <w:pStyle w:val="Header"/>
    </w:pPr>
    <w:r w:rsidRPr="00DA3FB4">
      <w:rPr>
        <w:noProof/>
      </w:rPr>
      <mc:AlternateContent>
        <mc:Choice Requires="wps">
          <w:drawing>
            <wp:anchor distT="0" distB="0" distL="114300" distR="114300" simplePos="0" relativeHeight="251661312" behindDoc="0" locked="0" layoutInCell="1" allowOverlap="1" wp14:anchorId="3FEDABD2" wp14:editId="1BE56D3C">
              <wp:simplePos x="0" y="0"/>
              <wp:positionH relativeFrom="column">
                <wp:posOffset>479425</wp:posOffset>
              </wp:positionH>
              <wp:positionV relativeFrom="paragraph">
                <wp:posOffset>-45720</wp:posOffset>
              </wp:positionV>
              <wp:extent cx="3119120" cy="15113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119120" cy="1511300"/>
                      </a:xfrm>
                      <a:prstGeom prst="rect">
                        <a:avLst/>
                      </a:prstGeom>
                      <a:noFill/>
                      <a:ln w="6350">
                        <a:noFill/>
                      </a:ln>
                    </wps:spPr>
                    <wps:txbx>
                      <w:txbxContent>
                        <w:p w14:paraId="0BFC841D" w14:textId="77777777" w:rsidR="00DA3FB4" w:rsidRPr="00841622" w:rsidRDefault="00DA3FB4" w:rsidP="00DA3FB4">
                          <w:pPr>
                            <w:rPr>
                              <w:color w:val="000000" w:themeColor="text1"/>
                            </w:rPr>
                          </w:pPr>
                          <w:r w:rsidRPr="00841622">
                            <w:rPr>
                              <w:noProof/>
                              <w:color w:val="000000" w:themeColor="text1"/>
                            </w:rPr>
                            <w:drawing>
                              <wp:inline distT="0" distB="0" distL="0" distR="0" wp14:anchorId="73E251E7" wp14:editId="4C6D0F3E">
                                <wp:extent cx="3000552" cy="965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blic Relations and Strategic Com-black.png"/>
                                        <pic:cNvPicPr/>
                                      </pic:nvPicPr>
                                      <pic:blipFill>
                                        <a:blip r:embed="rId1"/>
                                        <a:stretch>
                                          <a:fillRect/>
                                        </a:stretch>
                                      </pic:blipFill>
                                      <pic:spPr>
                                        <a:xfrm>
                                          <a:off x="0" y="0"/>
                                          <a:ext cx="3000552" cy="965200"/>
                                        </a:xfrm>
                                        <a:prstGeom prst="rect">
                                          <a:avLst/>
                                        </a:prstGeom>
                                      </pic:spPr>
                                    </pic:pic>
                                  </a:graphicData>
                                </a:graphic>
                              </wp:inline>
                            </w:drawing>
                          </w:r>
                          <w:r>
                            <w:rPr>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EDABD2" id="_x0000_t202" coordsize="21600,21600" o:spt="202" path="m,l,21600r21600,l21600,xe">
              <v:stroke joinstyle="miter"/>
              <v:path gradientshapeok="t" o:connecttype="rect"/>
            </v:shapetype>
            <v:shape id="Text Box 1" o:spid="_x0000_s1026" type="#_x0000_t202" style="position:absolute;margin-left:37.75pt;margin-top:-3.6pt;width:245.6pt;height:1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" filled="f" stroked="f" strokeweight=".5pt">
              <v:textbox>
                <w:txbxContent>
                  <w:p w14:paraId="0BFC841D" w14:textId="77777777" w:rsidR="00DA3FB4" w:rsidRPr="00841622" w:rsidRDefault="00DA3FB4" w:rsidP="00DA3FB4">
                    <w:pPr>
                      <w:rPr>
                        <w:color w:val="000000" w:themeColor="text1"/>
                      </w:rPr>
                    </w:pPr>
                    <w:r w:rsidRPr="00841622">
                      <w:rPr>
                        <w:noProof/>
                        <w:color w:val="000000" w:themeColor="text1"/>
                      </w:rPr>
                      <w:drawing>
                        <wp:inline distT="0" distB="0" distL="0" distR="0" wp14:anchorId="73E251E7" wp14:editId="4C6D0F3E">
                          <wp:extent cx="3000552" cy="965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blic Relations and Strategic Com-black.png"/>
                                  <pic:cNvPicPr/>
                                </pic:nvPicPr>
                                <pic:blipFill>
                                  <a:blip r:embed="rId1"/>
                                  <a:stretch>
                                    <a:fillRect/>
                                  </a:stretch>
                                </pic:blipFill>
                                <pic:spPr>
                                  <a:xfrm>
                                    <a:off x="0" y="0"/>
                                    <a:ext cx="3000552" cy="965200"/>
                                  </a:xfrm>
                                  <a:prstGeom prst="rect">
                                    <a:avLst/>
                                  </a:prstGeom>
                                </pic:spPr>
                              </pic:pic>
                            </a:graphicData>
                          </a:graphic>
                        </wp:inline>
                      </w:drawing>
                    </w:r>
                    <w:r>
                      <w:rPr>
                        <w:color w:val="000000" w:themeColor="text1"/>
                      </w:rPr>
                      <w:t xml:space="preserve"> </w:t>
                    </w:r>
                  </w:p>
                </w:txbxContent>
              </v:textbox>
            </v:shape>
          </w:pict>
        </mc:Fallback>
      </mc:AlternateContent>
    </w:r>
    <w:r w:rsidRPr="00DA3FB4">
      <w:rPr>
        <w:noProof/>
      </w:rPr>
      <mc:AlternateContent>
        <mc:Choice Requires="wps">
          <w:drawing>
            <wp:anchor distT="0" distB="0" distL="114300" distR="114300" simplePos="0" relativeHeight="251662336" behindDoc="0" locked="0" layoutInCell="1" allowOverlap="1" wp14:anchorId="4B9C5762" wp14:editId="47D13A78">
              <wp:simplePos x="0" y="0"/>
              <wp:positionH relativeFrom="column">
                <wp:posOffset>3698240</wp:posOffset>
              </wp:positionH>
              <wp:positionV relativeFrom="paragraph">
                <wp:posOffset>-6350</wp:posOffset>
              </wp:positionV>
              <wp:extent cx="0" cy="977900"/>
              <wp:effectExtent l="0" t="0" r="12700" b="12700"/>
              <wp:wrapNone/>
              <wp:docPr id="3" name="Straight Connector 3"/>
              <wp:cNvGraphicFramePr/>
              <a:graphic xmlns:a="http://schemas.openxmlformats.org/drawingml/2006/main">
                <a:graphicData uri="http://schemas.microsoft.com/office/word/2010/wordprocessingShape">
                  <wps:wsp>
                    <wps:cNvCnPr/>
                    <wps:spPr>
                      <a:xfrm flipV="1">
                        <a:off x="0" y="0"/>
                        <a:ext cx="0" cy="97790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18331A3" id="Straight Connector 3"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1.2pt,-.5pt" to="291.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" strokecolor="black [3040]"/>
          </w:pict>
        </mc:Fallback>
      </mc:AlternateContent>
    </w:r>
    <w:r w:rsidRPr="00DA3FB4">
      <w:rPr>
        <w:noProof/>
      </w:rPr>
      <mc:AlternateContent>
        <mc:Choice Requires="wps">
          <w:drawing>
            <wp:anchor distT="0" distB="0" distL="114300" distR="114300" simplePos="0" relativeHeight="251663360" behindDoc="0" locked="0" layoutInCell="1" allowOverlap="1" wp14:anchorId="40BCEEB3" wp14:editId="2B1E3274">
              <wp:simplePos x="0" y="0"/>
              <wp:positionH relativeFrom="column">
                <wp:posOffset>3756660</wp:posOffset>
              </wp:positionH>
              <wp:positionV relativeFrom="paragraph">
                <wp:posOffset>-69850</wp:posOffset>
              </wp:positionV>
              <wp:extent cx="1612900" cy="1117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612900" cy="1117600"/>
                      </a:xfrm>
                      <a:prstGeom prst="rect">
                        <a:avLst/>
                      </a:prstGeom>
                      <a:noFill/>
                      <a:ln w="6350">
                        <a:noFill/>
                      </a:ln>
                    </wps:spPr>
                    <wps:txbx>
                      <w:txbxContent>
                        <w:p w14:paraId="4DD7A111" w14:textId="77777777" w:rsidR="00DA3FB4" w:rsidRPr="00573762" w:rsidRDefault="00DA3FB4" w:rsidP="00DA3FB4">
                          <w:pPr>
                            <w:jc w:val="right"/>
                            <w:rPr>
                              <w:rFonts w:ascii="Mercury Display" w:hAnsi="Mercury Display"/>
                              <w:sz w:val="78"/>
                            </w:rPr>
                          </w:pPr>
                          <w:r w:rsidRPr="00573762">
                            <w:rPr>
                              <w:rFonts w:ascii="Mercury Display" w:hAnsi="Mercury Display"/>
                              <w:color w:val="000000" w:themeColor="text1"/>
                              <w:sz w:val="78"/>
                            </w:rPr>
                            <w:t>NEWS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BCEEB3" id="Text Box 4" o:spid="_x0000_s1027" type="#_x0000_t202" style="position:absolute;margin-left:295.8pt;margin-top:-5.5pt;width:127pt;height:8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" filled="f" stroked="f" strokeweight=".5pt">
              <v:textbox>
                <w:txbxContent>
                  <w:p w14:paraId="4DD7A111" w14:textId="77777777" w:rsidR="00DA3FB4" w:rsidRPr="00573762" w:rsidRDefault="00DA3FB4" w:rsidP="00DA3FB4">
                    <w:pPr>
                      <w:jc w:val="right"/>
                      <w:rPr>
                        <w:rFonts w:ascii="Mercury Display" w:hAnsi="Mercury Display"/>
                        <w:sz w:val="78"/>
                      </w:rPr>
                    </w:pPr>
                    <w:r w:rsidRPr="00573762">
                      <w:rPr>
                        <w:rFonts w:ascii="Mercury Display" w:hAnsi="Mercury Display"/>
                        <w:color w:val="000000" w:themeColor="text1"/>
                        <w:sz w:val="78"/>
                      </w:rPr>
                      <w:t>NEWS</w:t>
                    </w:r>
                  </w:p>
                </w:txbxContent>
              </v:textbox>
            </v:shape>
          </w:pict>
        </mc:Fallback>
      </mc:AlternateContent>
    </w:r>
    <w:r w:rsidRPr="00DA3FB4">
      <w:rPr>
        <w:noProof/>
      </w:rPr>
      <mc:AlternateContent>
        <mc:Choice Requires="wps">
          <w:drawing>
            <wp:anchor distT="0" distB="0" distL="114300" distR="114300" simplePos="0" relativeHeight="251664384" behindDoc="0" locked="0" layoutInCell="1" allowOverlap="1" wp14:anchorId="4082556C" wp14:editId="6313DC6F">
              <wp:simplePos x="0" y="0"/>
              <wp:positionH relativeFrom="column">
                <wp:posOffset>3837420</wp:posOffset>
              </wp:positionH>
              <wp:positionV relativeFrom="paragraph">
                <wp:posOffset>496570</wp:posOffset>
              </wp:positionV>
              <wp:extent cx="1511300" cy="381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511300" cy="381000"/>
                      </a:xfrm>
                      <a:prstGeom prst="rect">
                        <a:avLst/>
                      </a:prstGeom>
                      <a:solidFill>
                        <a:schemeClr val="lt1"/>
                      </a:solidFill>
                      <a:ln w="6350">
                        <a:noFill/>
                      </a:ln>
                    </wps:spPr>
                    <wps:txbx>
                      <w:txbxContent>
                        <w:p w14:paraId="29EDCB5E" w14:textId="77777777" w:rsidR="00DA3FB4" w:rsidRPr="00114D47" w:rsidRDefault="00DA3FB4" w:rsidP="00DA3FB4">
                          <w:pPr>
                            <w:jc w:val="right"/>
                            <w:rPr>
                              <w:rFonts w:ascii="Mercury Display Roman" w:hAnsi="Mercury Display Roman"/>
                            </w:rPr>
                          </w:pPr>
                          <w:r w:rsidRPr="00114D47">
                            <w:rPr>
                              <w:rFonts w:ascii="Mercury Display Semibold" w:hAnsi="Mercury Display Semibold"/>
                            </w:rPr>
                            <w:t xml:space="preserve">brought to you daily at </w:t>
                          </w:r>
                          <w:r w:rsidRPr="00114D47">
                            <w:rPr>
                              <w:rFonts w:ascii="Mercury Display Roman" w:hAnsi="Mercury Display Roman"/>
                              <w:b/>
                            </w:rPr>
                            <w:t>uknow.uky.edu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82556C" id="Text Box 2" o:spid="_x0000_s1028" type="#_x0000_t202" style="position:absolute;margin-left:302.15pt;margin-top:39.1pt;width:119pt;height:30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" fillcolor="white [3201]" stroked="f" strokeweight=".5pt">
              <v:textbox>
                <w:txbxContent>
                  <w:p w14:paraId="29EDCB5E" w14:textId="77777777" w:rsidR="00DA3FB4" w:rsidRPr="00114D47" w:rsidRDefault="00DA3FB4" w:rsidP="00DA3FB4">
                    <w:pPr>
                      <w:jc w:val="right"/>
                      <w:rPr>
                        <w:rFonts w:ascii="Mercury Display Roman" w:hAnsi="Mercury Display Roman"/>
                      </w:rPr>
                    </w:pPr>
                    <w:r w:rsidRPr="00114D47">
                      <w:rPr>
                        <w:rFonts w:ascii="Mercury Display Semibold" w:hAnsi="Mercury Display Semibold"/>
                      </w:rPr>
                      <w:t xml:space="preserve">brought to you daily at </w:t>
                    </w:r>
                    <w:r w:rsidRPr="00114D47">
                      <w:rPr>
                        <w:rFonts w:ascii="Mercury Display Roman" w:hAnsi="Mercury Display Roman"/>
                        <w:b/>
                      </w:rPr>
                      <w:t>uknow.uky.edu</w:t>
                    </w:r>
                  </w:p>
                </w:txbxContent>
              </v:textbox>
            </v:shape>
          </w:pict>
        </mc:Fallback>
      </mc:AlternateContent>
    </w:r>
    <w:r w:rsidR="004D1A6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A10CC"/>
    <w:multiLevelType w:val="hybridMultilevel"/>
    <w:tmpl w:val="7D20B68E"/>
    <w:lvl w:ilvl="0" w:tplc="B42A33B8">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69B1087E"/>
    <w:multiLevelType w:val="hybridMultilevel"/>
    <w:tmpl w:val="78802836"/>
    <w:lvl w:ilvl="0" w:tplc="8E328FF6">
      <w:numFmt w:val="bullet"/>
      <w:lvlText w:val="-"/>
      <w:lvlJc w:val="left"/>
      <w:pPr>
        <w:ind w:left="480" w:hanging="360"/>
      </w:pPr>
      <w:rPr>
        <w:rFonts w:ascii="Arial" w:eastAsia="Calibri"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A9F"/>
    <w:rsid w:val="000212F5"/>
    <w:rsid w:val="000F05B1"/>
    <w:rsid w:val="00130863"/>
    <w:rsid w:val="00150BBB"/>
    <w:rsid w:val="00215A45"/>
    <w:rsid w:val="002256F3"/>
    <w:rsid w:val="002438E3"/>
    <w:rsid w:val="00263D02"/>
    <w:rsid w:val="00267102"/>
    <w:rsid w:val="002823CC"/>
    <w:rsid w:val="00357B35"/>
    <w:rsid w:val="00424A6A"/>
    <w:rsid w:val="004D1A66"/>
    <w:rsid w:val="005920B9"/>
    <w:rsid w:val="006A6D57"/>
    <w:rsid w:val="006F527E"/>
    <w:rsid w:val="007157F9"/>
    <w:rsid w:val="007814CB"/>
    <w:rsid w:val="007A685D"/>
    <w:rsid w:val="00825B71"/>
    <w:rsid w:val="00835D46"/>
    <w:rsid w:val="00974A9F"/>
    <w:rsid w:val="00A064BD"/>
    <w:rsid w:val="00A10B8C"/>
    <w:rsid w:val="00A62DF6"/>
    <w:rsid w:val="00A65406"/>
    <w:rsid w:val="00A93400"/>
    <w:rsid w:val="00B47770"/>
    <w:rsid w:val="00D2007B"/>
    <w:rsid w:val="00D573F2"/>
    <w:rsid w:val="00DA3FB4"/>
    <w:rsid w:val="00DD1363"/>
    <w:rsid w:val="00DD2C97"/>
    <w:rsid w:val="00DE68C6"/>
    <w:rsid w:val="00E37693"/>
    <w:rsid w:val="00E56856"/>
    <w:rsid w:val="00F066AE"/>
    <w:rsid w:val="00FE1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0EFAAF0"/>
  <w15:docId w15:val="{7D195A46-8FB9-4B6A-BEC2-4CF35E6F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6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A66"/>
    <w:pPr>
      <w:tabs>
        <w:tab w:val="center" w:pos="4680"/>
        <w:tab w:val="right" w:pos="9360"/>
      </w:tabs>
    </w:pPr>
  </w:style>
  <w:style w:type="character" w:customStyle="1" w:styleId="HeaderChar">
    <w:name w:val="Header Char"/>
    <w:basedOn w:val="DefaultParagraphFont"/>
    <w:link w:val="Header"/>
    <w:uiPriority w:val="99"/>
    <w:rsid w:val="004D1A66"/>
  </w:style>
  <w:style w:type="paragraph" w:styleId="Footer">
    <w:name w:val="footer"/>
    <w:basedOn w:val="Normal"/>
    <w:link w:val="FooterChar"/>
    <w:unhideWhenUsed/>
    <w:rsid w:val="004D1A66"/>
    <w:pPr>
      <w:tabs>
        <w:tab w:val="center" w:pos="4680"/>
        <w:tab w:val="right" w:pos="9360"/>
      </w:tabs>
    </w:pPr>
  </w:style>
  <w:style w:type="character" w:customStyle="1" w:styleId="FooterChar">
    <w:name w:val="Footer Char"/>
    <w:basedOn w:val="DefaultParagraphFont"/>
    <w:link w:val="Footer"/>
    <w:rsid w:val="004D1A66"/>
  </w:style>
  <w:style w:type="paragraph" w:styleId="BalloonText">
    <w:name w:val="Balloon Text"/>
    <w:basedOn w:val="Normal"/>
    <w:link w:val="BalloonTextChar"/>
    <w:uiPriority w:val="99"/>
    <w:semiHidden/>
    <w:unhideWhenUsed/>
    <w:rsid w:val="004D1A66"/>
    <w:rPr>
      <w:rFonts w:ascii="Tahoma" w:hAnsi="Tahoma" w:cs="Tahoma"/>
      <w:sz w:val="16"/>
      <w:szCs w:val="16"/>
    </w:rPr>
  </w:style>
  <w:style w:type="character" w:customStyle="1" w:styleId="BalloonTextChar">
    <w:name w:val="Balloon Text Char"/>
    <w:basedOn w:val="DefaultParagraphFont"/>
    <w:link w:val="BalloonText"/>
    <w:uiPriority w:val="99"/>
    <w:semiHidden/>
    <w:rsid w:val="004D1A66"/>
    <w:rPr>
      <w:rFonts w:ascii="Tahoma" w:hAnsi="Tahoma" w:cs="Tahoma"/>
      <w:sz w:val="16"/>
      <w:szCs w:val="16"/>
    </w:rPr>
  </w:style>
  <w:style w:type="paragraph" w:styleId="NoSpacing">
    <w:name w:val="No Spacing"/>
    <w:uiPriority w:val="1"/>
    <w:qFormat/>
    <w:rsid w:val="004D1A66"/>
    <w:rPr>
      <w:rFonts w:ascii="Times New Roman" w:hAnsi="Times New Roman" w:cs="Times New Roman"/>
      <w:sz w:val="24"/>
      <w:szCs w:val="22"/>
    </w:rPr>
  </w:style>
  <w:style w:type="character" w:styleId="Hyperlink">
    <w:name w:val="Hyperlink"/>
    <w:basedOn w:val="DefaultParagraphFont"/>
    <w:uiPriority w:val="99"/>
    <w:unhideWhenUsed/>
    <w:rsid w:val="004D1A66"/>
    <w:rPr>
      <w:color w:val="0000FF"/>
      <w:u w:val="single"/>
    </w:rPr>
  </w:style>
  <w:style w:type="character" w:styleId="UnresolvedMention">
    <w:name w:val="Unresolved Mention"/>
    <w:basedOn w:val="DefaultParagraphFont"/>
    <w:uiPriority w:val="99"/>
    <w:semiHidden/>
    <w:unhideWhenUsed/>
    <w:rsid w:val="00F066AE"/>
    <w:rPr>
      <w:color w:val="605E5C"/>
      <w:shd w:val="clear" w:color="auto" w:fill="E1DFDD"/>
    </w:rPr>
  </w:style>
  <w:style w:type="paragraph" w:customStyle="1" w:styleId="paragraph">
    <w:name w:val="paragraph"/>
    <w:basedOn w:val="Normal"/>
    <w:rsid w:val="00357B3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562424">
      <w:bodyDiv w:val="1"/>
      <w:marLeft w:val="0"/>
      <w:marRight w:val="0"/>
      <w:marTop w:val="0"/>
      <w:marBottom w:val="0"/>
      <w:divBdr>
        <w:top w:val="none" w:sz="0" w:space="0" w:color="auto"/>
        <w:left w:val="none" w:sz="0" w:space="0" w:color="auto"/>
        <w:bottom w:val="none" w:sz="0" w:space="0" w:color="auto"/>
        <w:right w:val="none" w:sz="0" w:space="0" w:color="auto"/>
      </w:divBdr>
    </w:div>
    <w:div w:id="1341129265">
      <w:bodyDiv w:val="1"/>
      <w:marLeft w:val="0"/>
      <w:marRight w:val="0"/>
      <w:marTop w:val="0"/>
      <w:marBottom w:val="0"/>
      <w:divBdr>
        <w:top w:val="none" w:sz="0" w:space="0" w:color="auto"/>
        <w:left w:val="none" w:sz="0" w:space="0" w:color="auto"/>
        <w:bottom w:val="none" w:sz="0" w:space="0" w:color="auto"/>
        <w:right w:val="none" w:sz="0" w:space="0" w:color="auto"/>
      </w:divBdr>
    </w:div>
    <w:div w:id="165906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risti.willett@uky.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john0\AppData\Local\Temp\Temp1_UKPRSC%20Press%20Release%20Templates%202019%20(2).zip\UKPRSC%20Press%20Release%20Templates%202019\Multipage%20News%20Release%20Templat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Multipage News Release Template 2019</Template>
  <TotalTime>6</TotalTime>
  <Pages>1</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Links>
    <vt:vector size="30" baseType="variant">
      <vt:variant>
        <vt:i4>2621476</vt:i4>
      </vt:variant>
      <vt:variant>
        <vt:i4>12</vt:i4>
      </vt:variant>
      <vt:variant>
        <vt:i4>0</vt:i4>
      </vt:variant>
      <vt:variant>
        <vt:i4>5</vt:i4>
      </vt:variant>
      <vt:variant>
        <vt:lpwstr>http://www.facebook.com/universityofky</vt:lpwstr>
      </vt:variant>
      <vt:variant>
        <vt:lpwstr/>
      </vt:variant>
      <vt:variant>
        <vt:i4>5963866</vt:i4>
      </vt:variant>
      <vt:variant>
        <vt:i4>9</vt:i4>
      </vt:variant>
      <vt:variant>
        <vt:i4>0</vt:i4>
      </vt:variant>
      <vt:variant>
        <vt:i4>5</vt:i4>
      </vt:variant>
      <vt:variant>
        <vt:lpwstr>http://www.uky.edu/uknow</vt:lpwstr>
      </vt:variant>
      <vt:variant>
        <vt:lpwstr/>
      </vt:variant>
      <vt:variant>
        <vt:i4>5963866</vt:i4>
      </vt:variant>
      <vt:variant>
        <vt:i4>6</vt:i4>
      </vt:variant>
      <vt:variant>
        <vt:i4>0</vt:i4>
      </vt:variant>
      <vt:variant>
        <vt:i4>5</vt:i4>
      </vt:variant>
      <vt:variant>
        <vt:lpwstr>http://www.uky.edu/uknow</vt:lpwstr>
      </vt:variant>
      <vt:variant>
        <vt:lpwstr/>
      </vt:variant>
      <vt:variant>
        <vt:i4>3604593</vt:i4>
      </vt:variant>
      <vt:variant>
        <vt:i4>3</vt:i4>
      </vt:variant>
      <vt:variant>
        <vt:i4>0</vt:i4>
      </vt:variant>
      <vt:variant>
        <vt:i4>5</vt:i4>
      </vt:variant>
      <vt:variant>
        <vt:lpwstr>http://www.uky.edu/</vt:lpwstr>
      </vt:variant>
      <vt:variant>
        <vt:lpwstr/>
      </vt:variant>
      <vt:variant>
        <vt:i4>196643</vt:i4>
      </vt:variant>
      <vt:variant>
        <vt:i4>0</vt:i4>
      </vt:variant>
      <vt:variant>
        <vt:i4>0</vt:i4>
      </vt:variant>
      <vt:variant>
        <vt:i4>5</vt:i4>
      </vt:variant>
      <vt:variant>
        <vt:lpwstr>mailto:XXXX@uky.edu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Kathy</dc:creator>
  <cp:lastModifiedBy>Willett, "Kristi"</cp:lastModifiedBy>
  <cp:revision>5</cp:revision>
  <dcterms:created xsi:type="dcterms:W3CDTF">2023-01-24T14:30:00Z</dcterms:created>
  <dcterms:modified xsi:type="dcterms:W3CDTF">2023-01-24T17:37:00Z</dcterms:modified>
</cp:coreProperties>
</file>